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3416A" w14:textId="77777777" w:rsidR="00756779" w:rsidRDefault="00756779">
      <w:pPr>
        <w:rPr>
          <w:b/>
          <w:bCs/>
          <w:sz w:val="24"/>
          <w:szCs w:val="24"/>
        </w:rPr>
      </w:pPr>
    </w:p>
    <w:p w14:paraId="5E17A061" w14:textId="1BC12881" w:rsidR="00756779" w:rsidRDefault="00756779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50C0D97" wp14:editId="609A2347">
            <wp:extent cx="2190750" cy="21907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B9C40" w14:textId="604DEA65" w:rsidR="00756779" w:rsidRDefault="00756779">
      <w:pPr>
        <w:rPr>
          <w:b/>
          <w:bCs/>
          <w:sz w:val="24"/>
          <w:szCs w:val="24"/>
        </w:rPr>
      </w:pPr>
    </w:p>
    <w:p w14:paraId="5601294D" w14:textId="77777777" w:rsidR="00756779" w:rsidRDefault="00756779" w:rsidP="00756779">
      <w:r>
        <w:t xml:space="preserve">Beste </w:t>
      </w:r>
      <w:proofErr w:type="spellStart"/>
      <w:r>
        <w:t>accrediteur</w:t>
      </w:r>
      <w:proofErr w:type="spellEnd"/>
      <w:r>
        <w:t>,</w:t>
      </w:r>
    </w:p>
    <w:p w14:paraId="059A4452" w14:textId="77777777" w:rsidR="00756779" w:rsidRDefault="00756779" w:rsidP="00756779"/>
    <w:p w14:paraId="611B5254" w14:textId="13A742A3" w:rsidR="000D4B6D" w:rsidRPr="00756779" w:rsidRDefault="00756779">
      <w:pPr>
        <w:rPr>
          <w:sz w:val="24"/>
          <w:szCs w:val="24"/>
        </w:rPr>
      </w:pPr>
      <w:r>
        <w:t xml:space="preserve">Hierbij de aanvraag voor de nascholing </w:t>
      </w:r>
      <w:r w:rsidRPr="00756779">
        <w:rPr>
          <w:b/>
          <w:bCs/>
        </w:rPr>
        <w:t xml:space="preserve">Leefstijlgeneeskunde; </w:t>
      </w:r>
      <w:proofErr w:type="spellStart"/>
      <w:r w:rsidRPr="00756779">
        <w:rPr>
          <w:b/>
          <w:bCs/>
        </w:rPr>
        <w:t>Practice</w:t>
      </w:r>
      <w:proofErr w:type="spellEnd"/>
      <w:r w:rsidRPr="00756779">
        <w:rPr>
          <w:b/>
          <w:bCs/>
        </w:rPr>
        <w:t xml:space="preserve"> </w:t>
      </w:r>
      <w:proofErr w:type="spellStart"/>
      <w:r w:rsidRPr="00756779">
        <w:rPr>
          <w:b/>
          <w:bCs/>
        </w:rPr>
        <w:t>what</w:t>
      </w:r>
      <w:proofErr w:type="spellEnd"/>
      <w:r w:rsidRPr="00756779">
        <w:rPr>
          <w:b/>
          <w:bCs/>
        </w:rPr>
        <w:t xml:space="preserve"> </w:t>
      </w:r>
      <w:proofErr w:type="spellStart"/>
      <w:r w:rsidRPr="00756779">
        <w:rPr>
          <w:b/>
          <w:bCs/>
        </w:rPr>
        <w:t>you</w:t>
      </w:r>
      <w:proofErr w:type="spellEnd"/>
      <w:r w:rsidRPr="00756779">
        <w:rPr>
          <w:b/>
          <w:bCs/>
        </w:rPr>
        <w:t xml:space="preserve"> </w:t>
      </w:r>
      <w:proofErr w:type="spellStart"/>
      <w:r w:rsidRPr="00756779">
        <w:rPr>
          <w:b/>
          <w:bCs/>
        </w:rPr>
        <w:t>preach</w:t>
      </w:r>
      <w:proofErr w:type="spellEnd"/>
      <w:r>
        <w:t xml:space="preserve"> van 30 oktober tot 2 november in Menton, Frankrijk</w:t>
      </w:r>
      <w:r>
        <w:rPr>
          <w:b/>
          <w:bCs/>
          <w:sz w:val="24"/>
          <w:szCs w:val="24"/>
        </w:rPr>
        <w:t>.</w:t>
      </w:r>
    </w:p>
    <w:p w14:paraId="2EDF2A84" w14:textId="77777777" w:rsidR="00984834" w:rsidRPr="00D019D8" w:rsidRDefault="00984834" w:rsidP="00984834">
      <w:pPr>
        <w:pStyle w:val="Geenafstand"/>
        <w:rPr>
          <w:rFonts w:cstheme="minorHAnsi"/>
          <w:color w:val="000000" w:themeColor="text1"/>
          <w:sz w:val="22"/>
          <w:szCs w:val="22"/>
          <w:u w:val="single"/>
          <w:shd w:val="clear" w:color="auto" w:fill="FFFFFF"/>
        </w:rPr>
      </w:pPr>
      <w:r w:rsidRPr="00D019D8">
        <w:rPr>
          <w:rFonts w:cstheme="minorHAnsi"/>
          <w:color w:val="000000" w:themeColor="text1"/>
          <w:sz w:val="22"/>
          <w:szCs w:val="22"/>
          <w:u w:val="single"/>
          <w:shd w:val="clear" w:color="auto" w:fill="FFFFFF"/>
        </w:rPr>
        <w:t xml:space="preserve">De noodzaak voor onderwijs over leefstijlgeneeskunde. </w:t>
      </w:r>
    </w:p>
    <w:p w14:paraId="3364F193" w14:textId="20ED29ED" w:rsidR="00984834" w:rsidRPr="00F84D9B" w:rsidRDefault="00984834" w:rsidP="00984834">
      <w:pPr>
        <w:pStyle w:val="Geenafstand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D019D8">
        <w:rPr>
          <w:rFonts w:cstheme="minorHAnsi"/>
          <w:color w:val="000000" w:themeColor="text1"/>
          <w:sz w:val="22"/>
          <w:szCs w:val="22"/>
          <w:shd w:val="clear" w:color="auto" w:fill="FFFFFF"/>
        </w:rPr>
        <w:t>De geneeskunde is in hoog tempo aan het veranderen. 70 tot 90% van de meest prevalente chronische ziekten (hart- &amp; vaatziekten, kanker, diabetes) worden tegenwoordig veroorzaakt door leefstijlfactoren. Ook is er een verontrustende toename van burn-out onder zowel zorgvragers als zorgverleners.</w:t>
      </w:r>
      <w:r w:rsidR="00F84D9B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En nog actueler lijken mensen met chronische ziekten eerder vatbaar voor ernstig verloop van COVID 19. Het immuunsysteem speelt hierbij een belangrijke rol.</w:t>
      </w:r>
    </w:p>
    <w:p w14:paraId="42945FDB" w14:textId="77777777" w:rsidR="00984834" w:rsidRPr="00D019D8" w:rsidRDefault="00984834" w:rsidP="00984834">
      <w:pPr>
        <w:pStyle w:val="Geenafstand"/>
        <w:rPr>
          <w:color w:val="000000" w:themeColor="text1"/>
          <w:sz w:val="22"/>
          <w:szCs w:val="22"/>
        </w:rPr>
      </w:pPr>
    </w:p>
    <w:p w14:paraId="512E2B06" w14:textId="77777777" w:rsidR="00984834" w:rsidRPr="00D019D8" w:rsidRDefault="00984834" w:rsidP="00984834">
      <w:pPr>
        <w:pStyle w:val="Geenafstand"/>
        <w:rPr>
          <w:color w:val="000000" w:themeColor="text1"/>
          <w:sz w:val="22"/>
          <w:szCs w:val="22"/>
        </w:rPr>
      </w:pPr>
      <w:r w:rsidRPr="00D019D8">
        <w:rPr>
          <w:color w:val="000000" w:themeColor="text1"/>
          <w:sz w:val="22"/>
          <w:szCs w:val="22"/>
        </w:rPr>
        <w:t xml:space="preserve">De essentie van deze nascholing is, naast kennisoverdracht -wetenschappelijke basis-  van de basale grondbeginselen van de pijlers van de leefstijlgeneeskunde, de eigen ervaring door beoefening van de materie in de praktijk. </w:t>
      </w:r>
    </w:p>
    <w:p w14:paraId="7335768B" w14:textId="3A042312" w:rsidR="00984834" w:rsidRPr="00D019D8" w:rsidRDefault="00984834" w:rsidP="00984834">
      <w:pPr>
        <w:pStyle w:val="Geenafstand"/>
        <w:rPr>
          <w:color w:val="000000" w:themeColor="text1"/>
          <w:sz w:val="22"/>
          <w:szCs w:val="22"/>
        </w:rPr>
      </w:pPr>
      <w:r w:rsidRPr="00D019D8">
        <w:rPr>
          <w:color w:val="000000" w:themeColor="text1"/>
          <w:sz w:val="22"/>
          <w:szCs w:val="22"/>
        </w:rPr>
        <w:t>Met de wetenschap als basis reiken wij de participanten handvatten aan voor implementatie</w:t>
      </w:r>
      <w:r w:rsidR="004A23EE">
        <w:rPr>
          <w:color w:val="000000" w:themeColor="text1"/>
          <w:sz w:val="22"/>
          <w:szCs w:val="22"/>
        </w:rPr>
        <w:t xml:space="preserve"> </w:t>
      </w:r>
      <w:r w:rsidRPr="00D019D8">
        <w:rPr>
          <w:color w:val="000000" w:themeColor="text1"/>
          <w:sz w:val="22"/>
          <w:szCs w:val="22"/>
        </w:rPr>
        <w:t xml:space="preserve">in </w:t>
      </w:r>
      <w:r w:rsidR="004A23EE">
        <w:rPr>
          <w:color w:val="000000" w:themeColor="text1"/>
          <w:sz w:val="22"/>
          <w:szCs w:val="22"/>
        </w:rPr>
        <w:t xml:space="preserve">hun </w:t>
      </w:r>
      <w:r w:rsidRPr="00D019D8">
        <w:rPr>
          <w:color w:val="000000" w:themeColor="text1"/>
          <w:sz w:val="22"/>
          <w:szCs w:val="22"/>
        </w:rPr>
        <w:t>praktijk</w:t>
      </w:r>
      <w:r w:rsidR="004A23EE">
        <w:rPr>
          <w:color w:val="000000" w:themeColor="text1"/>
          <w:sz w:val="22"/>
          <w:szCs w:val="22"/>
        </w:rPr>
        <w:t xml:space="preserve"> en in hun eigen leven</w:t>
      </w:r>
      <w:r w:rsidRPr="00D019D8">
        <w:rPr>
          <w:color w:val="000000" w:themeColor="text1"/>
          <w:sz w:val="22"/>
          <w:szCs w:val="22"/>
        </w:rPr>
        <w:t>. Hierbij is er aandacht voor het ‘hoe’ van gedragsverandering (</w:t>
      </w:r>
      <w:proofErr w:type="spellStart"/>
      <w:r w:rsidRPr="00D019D8">
        <w:rPr>
          <w:color w:val="000000" w:themeColor="text1"/>
          <w:sz w:val="22"/>
          <w:szCs w:val="22"/>
        </w:rPr>
        <w:t>mindset</w:t>
      </w:r>
      <w:proofErr w:type="spellEnd"/>
      <w:r w:rsidRPr="00D019D8">
        <w:rPr>
          <w:color w:val="000000" w:themeColor="text1"/>
          <w:sz w:val="22"/>
          <w:szCs w:val="22"/>
        </w:rPr>
        <w:t>)</w:t>
      </w:r>
      <w:r w:rsidR="00CB6575">
        <w:rPr>
          <w:color w:val="000000" w:themeColor="text1"/>
          <w:sz w:val="22"/>
          <w:szCs w:val="22"/>
        </w:rPr>
        <w:t xml:space="preserve"> en</w:t>
      </w:r>
      <w:r>
        <w:rPr>
          <w:color w:val="000000" w:themeColor="text1"/>
          <w:sz w:val="22"/>
          <w:szCs w:val="22"/>
        </w:rPr>
        <w:t xml:space="preserve"> maken wij gebruik van de bekende pijlers van de Leefstijlgeneeskunde.</w:t>
      </w:r>
    </w:p>
    <w:p w14:paraId="5A29608F" w14:textId="138F7803" w:rsidR="00984834" w:rsidRDefault="00984834" w:rsidP="00984834">
      <w:pPr>
        <w:rPr>
          <w:noProof/>
        </w:rPr>
      </w:pPr>
    </w:p>
    <w:p w14:paraId="35488A21" w14:textId="1D5C8435" w:rsidR="00984834" w:rsidRPr="0048442C" w:rsidRDefault="00984834" w:rsidP="00984834">
      <w:pPr>
        <w:pStyle w:val="Geenafstand"/>
        <w:rPr>
          <w:u w:val="single"/>
        </w:rPr>
      </w:pPr>
      <w:r w:rsidRPr="0048442C">
        <w:rPr>
          <w:u w:val="single"/>
        </w:rPr>
        <w:t>Pijlers Leefstijlgeneeskunde</w:t>
      </w:r>
      <w:r>
        <w:rPr>
          <w:u w:val="single"/>
        </w:rPr>
        <w:t>.</w:t>
      </w:r>
    </w:p>
    <w:p w14:paraId="3AE7DDB8" w14:textId="77777777" w:rsidR="00984834" w:rsidRPr="0048442C" w:rsidRDefault="00984834" w:rsidP="00984834">
      <w:pPr>
        <w:pStyle w:val="Geenafstand"/>
        <w:numPr>
          <w:ilvl w:val="0"/>
          <w:numId w:val="5"/>
        </w:numPr>
      </w:pPr>
      <w:r w:rsidRPr="0048442C">
        <w:t>Voeding</w:t>
      </w:r>
    </w:p>
    <w:p w14:paraId="6C31C27E" w14:textId="77777777" w:rsidR="00984834" w:rsidRPr="0048442C" w:rsidRDefault="00984834" w:rsidP="00984834">
      <w:pPr>
        <w:pStyle w:val="Geenafstand"/>
        <w:numPr>
          <w:ilvl w:val="0"/>
          <w:numId w:val="5"/>
        </w:numPr>
      </w:pPr>
      <w:r w:rsidRPr="0048442C">
        <w:t>Beweging</w:t>
      </w:r>
    </w:p>
    <w:p w14:paraId="4BFF5622" w14:textId="77777777" w:rsidR="00984834" w:rsidRPr="0048442C" w:rsidRDefault="00984834" w:rsidP="00984834">
      <w:pPr>
        <w:pStyle w:val="Geenafstand"/>
        <w:numPr>
          <w:ilvl w:val="0"/>
          <w:numId w:val="5"/>
        </w:numPr>
      </w:pPr>
      <w:r w:rsidRPr="0048442C">
        <w:t>Bioritme</w:t>
      </w:r>
      <w:r>
        <w:t xml:space="preserve"> </w:t>
      </w:r>
    </w:p>
    <w:p w14:paraId="1D9821A8" w14:textId="77777777" w:rsidR="00984834" w:rsidRDefault="00984834" w:rsidP="00984834">
      <w:pPr>
        <w:pStyle w:val="Geenafstand"/>
        <w:numPr>
          <w:ilvl w:val="0"/>
          <w:numId w:val="5"/>
        </w:numPr>
      </w:pPr>
      <w:r w:rsidRPr="0048442C">
        <w:t>Mind-body (stressbeheersing)</w:t>
      </w:r>
    </w:p>
    <w:p w14:paraId="704FF28F" w14:textId="77777777" w:rsidR="00984834" w:rsidRDefault="00984834" w:rsidP="00984834">
      <w:pPr>
        <w:pStyle w:val="Geenafstand"/>
        <w:numPr>
          <w:ilvl w:val="0"/>
          <w:numId w:val="5"/>
        </w:numPr>
      </w:pPr>
      <w:r>
        <w:t>Relaties &amp; sociale verbondenheid</w:t>
      </w:r>
    </w:p>
    <w:p w14:paraId="4619518F" w14:textId="19DAA7F3" w:rsidR="00984834" w:rsidRDefault="00984834" w:rsidP="00984834">
      <w:pPr>
        <w:pStyle w:val="Geenafstand"/>
        <w:numPr>
          <w:ilvl w:val="0"/>
          <w:numId w:val="5"/>
        </w:numPr>
      </w:pPr>
      <w:r>
        <w:t>Zingeving</w:t>
      </w:r>
    </w:p>
    <w:p w14:paraId="7469DAA8" w14:textId="77777777" w:rsidR="00017969" w:rsidRDefault="00017969" w:rsidP="00017969">
      <w:pPr>
        <w:pStyle w:val="Geenafstand"/>
        <w:ind w:left="720"/>
      </w:pPr>
    </w:p>
    <w:p w14:paraId="35B707FD" w14:textId="08B96042" w:rsidR="00984834" w:rsidRDefault="00984834" w:rsidP="00984834">
      <w:pPr>
        <w:pStyle w:val="Geenafstand"/>
      </w:pPr>
      <w:r>
        <w:t xml:space="preserve">Verder is er aandacht voor Gedragsverandering &amp; </w:t>
      </w:r>
      <w:proofErr w:type="spellStart"/>
      <w:r>
        <w:t>mindset</w:t>
      </w:r>
      <w:proofErr w:type="spellEnd"/>
      <w:r>
        <w:t xml:space="preserve"> en wordt ook gewerkt aan Implementatie in de praktijk</w:t>
      </w:r>
      <w:r w:rsidR="00F302C6">
        <w:t xml:space="preserve"> zowel op macro als mic</w:t>
      </w:r>
      <w:r w:rsidR="00EF5D1B">
        <w:t>r</w:t>
      </w:r>
      <w:r w:rsidR="00F302C6">
        <w:t>o niveau</w:t>
      </w:r>
      <w:r>
        <w:t>.</w:t>
      </w:r>
      <w:r w:rsidR="00F302C6">
        <w:t xml:space="preserve"> In onderstaande </w:t>
      </w:r>
      <w:proofErr w:type="spellStart"/>
      <w:r w:rsidR="00F302C6">
        <w:t>graphic</w:t>
      </w:r>
      <w:proofErr w:type="spellEnd"/>
      <w:r w:rsidR="00F302C6">
        <w:t xml:space="preserve"> is te zien hoe wij de verschillende gebieden in deze nascholing aan bod willen laten komen.</w:t>
      </w:r>
    </w:p>
    <w:p w14:paraId="01FBD5DF" w14:textId="77777777" w:rsidR="00984834" w:rsidRDefault="00984834" w:rsidP="00984834">
      <w:pPr>
        <w:rPr>
          <w:noProof/>
        </w:rPr>
      </w:pPr>
    </w:p>
    <w:p w14:paraId="71FBBA77" w14:textId="77777777" w:rsidR="00984834" w:rsidRDefault="00984834" w:rsidP="00984834">
      <w:r>
        <w:rPr>
          <w:noProof/>
        </w:rPr>
        <w:lastRenderedPageBreak/>
        <w:drawing>
          <wp:inline distT="0" distB="0" distL="0" distR="0" wp14:anchorId="2A91B9F5" wp14:editId="3397B8A8">
            <wp:extent cx="3810000" cy="3323771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-eenheid wetenschap, oefenen en integratie dagelijkse praktij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816" cy="33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1FF46" w14:textId="77777777" w:rsidR="00984834" w:rsidRDefault="00984834" w:rsidP="00984834"/>
    <w:p w14:paraId="25BDC8D0" w14:textId="77777777" w:rsidR="00984834" w:rsidRPr="00913892" w:rsidRDefault="00984834" w:rsidP="00984834">
      <w:pPr>
        <w:rPr>
          <w:b/>
          <w:bCs/>
        </w:rPr>
      </w:pPr>
    </w:p>
    <w:p w14:paraId="7CCD93FF" w14:textId="347DCBF4" w:rsidR="00984834" w:rsidRPr="00913892" w:rsidRDefault="00913892" w:rsidP="00984834">
      <w:pPr>
        <w:rPr>
          <w:b/>
          <w:bCs/>
        </w:rPr>
      </w:pPr>
      <w:r w:rsidRPr="00913892">
        <w:rPr>
          <w:b/>
          <w:bCs/>
        </w:rPr>
        <w:t xml:space="preserve">Accreditatie overzicht programma Leefstijlgeneeskunde; </w:t>
      </w:r>
      <w:proofErr w:type="spellStart"/>
      <w:r w:rsidRPr="00913892">
        <w:rPr>
          <w:b/>
          <w:bCs/>
        </w:rPr>
        <w:t>Practice</w:t>
      </w:r>
      <w:proofErr w:type="spellEnd"/>
      <w:r w:rsidRPr="00913892">
        <w:rPr>
          <w:b/>
          <w:bCs/>
        </w:rPr>
        <w:t xml:space="preserve"> </w:t>
      </w:r>
      <w:proofErr w:type="spellStart"/>
      <w:r w:rsidRPr="00913892">
        <w:rPr>
          <w:b/>
          <w:bCs/>
        </w:rPr>
        <w:t>what</w:t>
      </w:r>
      <w:proofErr w:type="spellEnd"/>
      <w:r w:rsidRPr="00913892">
        <w:rPr>
          <w:b/>
          <w:bCs/>
        </w:rPr>
        <w:t xml:space="preserve"> </w:t>
      </w:r>
      <w:proofErr w:type="spellStart"/>
      <w:r w:rsidRPr="00913892">
        <w:rPr>
          <w:b/>
          <w:bCs/>
        </w:rPr>
        <w:t>you</w:t>
      </w:r>
      <w:proofErr w:type="spellEnd"/>
      <w:r w:rsidRPr="00913892">
        <w:rPr>
          <w:b/>
          <w:bCs/>
        </w:rPr>
        <w:t xml:space="preserve"> </w:t>
      </w:r>
      <w:proofErr w:type="spellStart"/>
      <w:r w:rsidRPr="00913892">
        <w:rPr>
          <w:b/>
          <w:bCs/>
        </w:rPr>
        <w:t>preach</w:t>
      </w:r>
      <w:proofErr w:type="spellEnd"/>
      <w:r w:rsidRPr="00913892">
        <w:rPr>
          <w:b/>
          <w:bCs/>
        </w:rPr>
        <w:t>.</w:t>
      </w:r>
    </w:p>
    <w:p w14:paraId="1D91BF9D" w14:textId="3B55E4C5" w:rsidR="00237E2F" w:rsidRDefault="00237E2F">
      <w:r>
        <w:t>Sprekers: Susanna van de Waerdt</w:t>
      </w:r>
      <w:r w:rsidR="000A2D79">
        <w:t xml:space="preserve">, </w:t>
      </w:r>
      <w:r>
        <w:t>Huisarts, Mindfulness trainer, IM-art</w:t>
      </w:r>
      <w:r w:rsidR="00302D65">
        <w:t>s.</w:t>
      </w:r>
      <w:r w:rsidR="00302D65">
        <w:br/>
        <w:t xml:space="preserve">                  Wout van Helden, klinisch</w:t>
      </w:r>
      <w:r w:rsidR="00B14C7A">
        <w:t xml:space="preserve"> </w:t>
      </w:r>
      <w:r w:rsidR="00302D65">
        <w:t>epidemioloog i.o.</w:t>
      </w:r>
      <w:r>
        <w:br/>
        <w:t xml:space="preserve">                  Ines </w:t>
      </w:r>
      <w:proofErr w:type="spellStart"/>
      <w:r>
        <w:t>von</w:t>
      </w:r>
      <w:proofErr w:type="spellEnd"/>
      <w:r>
        <w:t xml:space="preserve"> </w:t>
      </w:r>
      <w:proofErr w:type="spellStart"/>
      <w:r>
        <w:t>Rosenstiel</w:t>
      </w:r>
      <w:proofErr w:type="spellEnd"/>
      <w:r w:rsidR="000A2D79">
        <w:t>,</w:t>
      </w:r>
      <w:r>
        <w:t xml:space="preserve"> Kinderarts en oprichter IM pol</w:t>
      </w:r>
      <w:r w:rsidR="00302D65">
        <w:t>i</w:t>
      </w:r>
      <w:r w:rsidR="00302D65">
        <w:br/>
        <w:t xml:space="preserve">                  </w:t>
      </w:r>
      <w:r>
        <w:t>Rosanne Warmerdam</w:t>
      </w:r>
      <w:r w:rsidR="000A2D79">
        <w:t>,</w:t>
      </w:r>
      <w:r>
        <w:t xml:space="preserve"> Biomedisch Wetenschapper</w:t>
      </w:r>
      <w:r>
        <w:br/>
        <w:t xml:space="preserve">                  Claudia van der Lugt</w:t>
      </w:r>
      <w:r w:rsidR="000A2D79">
        <w:t xml:space="preserve">, </w:t>
      </w:r>
      <w:r>
        <w:t xml:space="preserve">Huisarts en </w:t>
      </w:r>
      <w:r w:rsidR="000A2D79">
        <w:t>Intervisiebegeleider</w:t>
      </w:r>
      <w:r>
        <w:t xml:space="preserve"> </w:t>
      </w:r>
    </w:p>
    <w:p w14:paraId="703242F8" w14:textId="2D521AC1" w:rsidR="0022768D" w:rsidRDefault="0022768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04"/>
        <w:gridCol w:w="4021"/>
        <w:gridCol w:w="1837"/>
      </w:tblGrid>
      <w:tr w:rsidR="008C0597" w14:paraId="1D0B5E92" w14:textId="6A470B28" w:rsidTr="004A23EE">
        <w:tc>
          <w:tcPr>
            <w:tcW w:w="3204" w:type="dxa"/>
            <w:shd w:val="clear" w:color="auto" w:fill="FFD966" w:themeFill="accent4" w:themeFillTint="99"/>
          </w:tcPr>
          <w:p w14:paraId="534017DB" w14:textId="2AF94C23" w:rsidR="008C0597" w:rsidRDefault="008C0597">
            <w:r>
              <w:t xml:space="preserve">Vrijdag </w:t>
            </w:r>
            <w:r w:rsidR="00A5546C">
              <w:t xml:space="preserve">30 oktober </w:t>
            </w:r>
            <w:r w:rsidR="00EF5D1B">
              <w:t>9 to</w:t>
            </w:r>
            <w:r w:rsidR="009A6802">
              <w:t>t</w:t>
            </w:r>
            <w:r w:rsidR="00EF5D1B">
              <w:t xml:space="preserve"> 12</w:t>
            </w:r>
            <w:r w:rsidR="00282351">
              <w:t>.30</w:t>
            </w:r>
            <w:r>
              <w:t xml:space="preserve"> </w:t>
            </w:r>
          </w:p>
        </w:tc>
        <w:tc>
          <w:tcPr>
            <w:tcW w:w="4021" w:type="dxa"/>
            <w:shd w:val="clear" w:color="auto" w:fill="FFD966" w:themeFill="accent4" w:themeFillTint="99"/>
          </w:tcPr>
          <w:p w14:paraId="5CE01ED3" w14:textId="77777777" w:rsidR="008C0597" w:rsidRDefault="008C0597">
            <w:r>
              <w:t xml:space="preserve">Methode </w:t>
            </w:r>
          </w:p>
        </w:tc>
        <w:tc>
          <w:tcPr>
            <w:tcW w:w="1837" w:type="dxa"/>
            <w:shd w:val="clear" w:color="auto" w:fill="FFD966" w:themeFill="accent4" w:themeFillTint="99"/>
          </w:tcPr>
          <w:p w14:paraId="4283DDBD" w14:textId="391BF41E" w:rsidR="008C0597" w:rsidRDefault="008C0597">
            <w:r>
              <w:t xml:space="preserve">Tijd </w:t>
            </w:r>
            <w:r w:rsidR="00282351">
              <w:t>(3 uur)</w:t>
            </w:r>
          </w:p>
        </w:tc>
      </w:tr>
      <w:tr w:rsidR="008C0597" w14:paraId="1A541A6F" w14:textId="57DE7E31" w:rsidTr="004A23EE">
        <w:tc>
          <w:tcPr>
            <w:tcW w:w="3204" w:type="dxa"/>
          </w:tcPr>
          <w:p w14:paraId="5D39A22F" w14:textId="2D9CD0CC" w:rsidR="008C0597" w:rsidRDefault="00282351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 </w:t>
            </w:r>
            <w:r w:rsidR="004A23EE" w:rsidRPr="004A23EE">
              <w:rPr>
                <w:b/>
                <w:bCs/>
              </w:rPr>
              <w:t xml:space="preserve">Voeding en Vertering </w:t>
            </w:r>
            <w:r w:rsidR="004A23EE" w:rsidRPr="004A23EE">
              <w:rPr>
                <w:b/>
                <w:bCs/>
              </w:rPr>
              <w:br/>
            </w:r>
            <w:r w:rsidR="00902A70" w:rsidRPr="00902A70">
              <w:rPr>
                <w:i/>
                <w:iCs/>
              </w:rPr>
              <w:t>S</w:t>
            </w:r>
            <w:r w:rsidR="00902A70">
              <w:rPr>
                <w:i/>
                <w:iCs/>
              </w:rPr>
              <w:t xml:space="preserve">usanna </w:t>
            </w:r>
            <w:proofErr w:type="spellStart"/>
            <w:r w:rsidR="00902A70">
              <w:rPr>
                <w:i/>
                <w:iCs/>
              </w:rPr>
              <w:t>vd</w:t>
            </w:r>
            <w:proofErr w:type="spellEnd"/>
            <w:r w:rsidR="00902A70">
              <w:rPr>
                <w:i/>
                <w:iCs/>
              </w:rPr>
              <w:t xml:space="preserve"> Waerdt</w:t>
            </w:r>
            <w:r>
              <w:rPr>
                <w:i/>
                <w:iCs/>
              </w:rPr>
              <w:br/>
            </w:r>
          </w:p>
          <w:p w14:paraId="08273DCA" w14:textId="77777777" w:rsidR="00282351" w:rsidRDefault="00282351">
            <w:pPr>
              <w:rPr>
                <w:i/>
                <w:iCs/>
              </w:rPr>
            </w:pPr>
          </w:p>
          <w:p w14:paraId="6CCD2DB1" w14:textId="25CF96A0" w:rsidR="00282351" w:rsidRPr="004A23EE" w:rsidRDefault="00282351">
            <w:pPr>
              <w:rPr>
                <w:b/>
                <w:bCs/>
              </w:rPr>
            </w:pPr>
          </w:p>
        </w:tc>
        <w:tc>
          <w:tcPr>
            <w:tcW w:w="4021" w:type="dxa"/>
          </w:tcPr>
          <w:p w14:paraId="02F4775B" w14:textId="7ABF5747" w:rsidR="008C0597" w:rsidRDefault="008C0597">
            <w:r>
              <w:t xml:space="preserve">Kennismakingsoefening </w:t>
            </w:r>
          </w:p>
          <w:p w14:paraId="29F06486" w14:textId="3A845D1A" w:rsidR="008C0597" w:rsidRDefault="008C0597">
            <w:r>
              <w:t xml:space="preserve">Uitleg leefstijlprogramma </w:t>
            </w:r>
          </w:p>
          <w:p w14:paraId="165ED444" w14:textId="29262133" w:rsidR="008C0597" w:rsidRDefault="008C0597">
            <w:r>
              <w:t xml:space="preserve">Vragenlijsten </w:t>
            </w:r>
            <w:r w:rsidR="00D56D45">
              <w:t xml:space="preserve">voeding </w:t>
            </w:r>
            <w:r>
              <w:t>(in 2 tallen bespreken) en terugkoppelen</w:t>
            </w:r>
          </w:p>
          <w:p w14:paraId="4F01FD02" w14:textId="0DC3AB16" w:rsidR="008C0597" w:rsidRDefault="008C0597">
            <w:proofErr w:type="spellStart"/>
            <w:r>
              <w:t>Powerpoint</w:t>
            </w:r>
            <w:proofErr w:type="spellEnd"/>
            <w:r>
              <w:t xml:space="preserve"> presentatie </w:t>
            </w:r>
          </w:p>
        </w:tc>
        <w:tc>
          <w:tcPr>
            <w:tcW w:w="1837" w:type="dxa"/>
          </w:tcPr>
          <w:p w14:paraId="3C57809C" w14:textId="563B8532" w:rsidR="008C0597" w:rsidRDefault="00437407">
            <w:r>
              <w:t>10 min</w:t>
            </w:r>
          </w:p>
          <w:p w14:paraId="2A783610" w14:textId="1F86753C" w:rsidR="008C0597" w:rsidRDefault="00437407">
            <w:r>
              <w:t>20 min</w:t>
            </w:r>
            <w:r w:rsidR="008C0597">
              <w:br/>
            </w:r>
            <w:r>
              <w:t>30 min</w:t>
            </w:r>
            <w:r w:rsidR="00282351">
              <w:t xml:space="preserve"> </w:t>
            </w:r>
            <w:r w:rsidR="00282351">
              <w:br/>
            </w:r>
            <w:r>
              <w:t>pauze 30 min</w:t>
            </w:r>
            <w:r w:rsidR="00282351">
              <w:br/>
            </w:r>
            <w:r>
              <w:t xml:space="preserve">2 uur </w:t>
            </w:r>
          </w:p>
          <w:p w14:paraId="693D7228" w14:textId="77777777" w:rsidR="008C0597" w:rsidRDefault="008C0597"/>
          <w:p w14:paraId="0D9BF22C" w14:textId="4853B3EA" w:rsidR="008C0597" w:rsidRDefault="008C0597"/>
        </w:tc>
      </w:tr>
    </w:tbl>
    <w:p w14:paraId="2786CC99" w14:textId="77777777" w:rsidR="0022768D" w:rsidRDefault="0022768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30"/>
        <w:gridCol w:w="3895"/>
        <w:gridCol w:w="1837"/>
      </w:tblGrid>
      <w:tr w:rsidR="008C0597" w14:paraId="04F257A9" w14:textId="4B147303" w:rsidTr="00902A70">
        <w:tc>
          <w:tcPr>
            <w:tcW w:w="3330" w:type="dxa"/>
            <w:shd w:val="clear" w:color="auto" w:fill="FFD966" w:themeFill="accent4" w:themeFillTint="99"/>
          </w:tcPr>
          <w:p w14:paraId="7963CCDD" w14:textId="2A035872" w:rsidR="008C0597" w:rsidRDefault="008C0597">
            <w:r>
              <w:t xml:space="preserve">Vrijdag </w:t>
            </w:r>
            <w:r w:rsidR="00A5546C">
              <w:t>30 oktober</w:t>
            </w:r>
            <w:r>
              <w:t xml:space="preserve"> </w:t>
            </w:r>
            <w:r w:rsidR="00EF5D1B">
              <w:t>15 tot 18</w:t>
            </w:r>
            <w:r w:rsidR="00282351">
              <w:t>.</w:t>
            </w:r>
            <w:r w:rsidR="00166742">
              <w:t>30</w:t>
            </w:r>
          </w:p>
        </w:tc>
        <w:tc>
          <w:tcPr>
            <w:tcW w:w="3895" w:type="dxa"/>
            <w:shd w:val="clear" w:color="auto" w:fill="FFD966" w:themeFill="accent4" w:themeFillTint="99"/>
          </w:tcPr>
          <w:p w14:paraId="04B73ED6" w14:textId="77777777" w:rsidR="008C0597" w:rsidRDefault="008C0597">
            <w:r>
              <w:t>methode</w:t>
            </w:r>
          </w:p>
        </w:tc>
        <w:tc>
          <w:tcPr>
            <w:tcW w:w="1837" w:type="dxa"/>
            <w:shd w:val="clear" w:color="auto" w:fill="FFD966" w:themeFill="accent4" w:themeFillTint="99"/>
          </w:tcPr>
          <w:p w14:paraId="6A8D2097" w14:textId="6957DB7C" w:rsidR="008C0597" w:rsidRDefault="00F712DF">
            <w:r>
              <w:t>Tijd</w:t>
            </w:r>
            <w:r w:rsidR="00437407">
              <w:t xml:space="preserve"> (</w:t>
            </w:r>
            <w:r w:rsidR="00166742">
              <w:t>3</w:t>
            </w:r>
            <w:r w:rsidR="00437407">
              <w:t xml:space="preserve"> uur)</w:t>
            </w:r>
          </w:p>
        </w:tc>
      </w:tr>
      <w:tr w:rsidR="008C0597" w14:paraId="35772C20" w14:textId="43282D47" w:rsidTr="00902A70">
        <w:tc>
          <w:tcPr>
            <w:tcW w:w="3330" w:type="dxa"/>
          </w:tcPr>
          <w:p w14:paraId="2FCC48C1" w14:textId="73191551" w:rsidR="00437407" w:rsidRDefault="008D5236">
            <w:pPr>
              <w:rPr>
                <w:b/>
                <w:bCs/>
              </w:rPr>
            </w:pPr>
            <w:r>
              <w:rPr>
                <w:b/>
                <w:bCs/>
              </w:rPr>
              <w:t>Vervolg Voeding</w:t>
            </w:r>
          </w:p>
          <w:p w14:paraId="49BAAF73" w14:textId="4572EFF1" w:rsidR="008C0597" w:rsidRPr="00902A70" w:rsidRDefault="00437407">
            <w:pPr>
              <w:rPr>
                <w:b/>
                <w:bCs/>
              </w:rPr>
            </w:pPr>
            <w:r w:rsidRPr="00437407">
              <w:rPr>
                <w:i/>
                <w:iCs/>
              </w:rPr>
              <w:t xml:space="preserve">Susanna </w:t>
            </w:r>
            <w:proofErr w:type="spellStart"/>
            <w:r w:rsidRPr="00437407">
              <w:rPr>
                <w:i/>
                <w:iCs/>
              </w:rPr>
              <w:t>vd</w:t>
            </w:r>
            <w:proofErr w:type="spellEnd"/>
            <w:r w:rsidRPr="00437407">
              <w:rPr>
                <w:i/>
                <w:iCs/>
              </w:rPr>
              <w:t xml:space="preserve"> Waerdt</w:t>
            </w:r>
            <w:r>
              <w:rPr>
                <w:b/>
                <w:bCs/>
              </w:rPr>
              <w:t xml:space="preserve"> </w:t>
            </w:r>
            <w:r w:rsidR="008D5236">
              <w:rPr>
                <w:b/>
                <w:bCs/>
              </w:rPr>
              <w:br/>
            </w:r>
            <w:r w:rsidR="00C221BC" w:rsidRPr="00902A70">
              <w:rPr>
                <w:b/>
                <w:bCs/>
              </w:rPr>
              <w:t>Gedragsverand</w:t>
            </w:r>
            <w:r w:rsidR="00902A70" w:rsidRPr="00902A70">
              <w:rPr>
                <w:b/>
                <w:bCs/>
              </w:rPr>
              <w:t>e</w:t>
            </w:r>
            <w:r w:rsidR="00C221BC" w:rsidRPr="00902A70">
              <w:rPr>
                <w:b/>
                <w:bCs/>
              </w:rPr>
              <w:t>ring- toepassing</w:t>
            </w:r>
          </w:p>
          <w:p w14:paraId="3466A207" w14:textId="512B1D30" w:rsidR="0095184D" w:rsidRPr="00902A70" w:rsidRDefault="00902A70">
            <w:pPr>
              <w:rPr>
                <w:i/>
                <w:iCs/>
              </w:rPr>
            </w:pPr>
            <w:r w:rsidRPr="00902A70">
              <w:rPr>
                <w:i/>
                <w:iCs/>
              </w:rPr>
              <w:t>C</w:t>
            </w:r>
            <w:r>
              <w:rPr>
                <w:i/>
                <w:iCs/>
              </w:rPr>
              <w:t xml:space="preserve">laudia van der Lugt </w:t>
            </w:r>
          </w:p>
          <w:p w14:paraId="7D683734" w14:textId="77777777" w:rsidR="00017969" w:rsidRDefault="00017969" w:rsidP="0095184D">
            <w:pPr>
              <w:rPr>
                <w:b/>
                <w:bCs/>
              </w:rPr>
            </w:pPr>
          </w:p>
          <w:p w14:paraId="0A4D7166" w14:textId="00880659" w:rsidR="00902A70" w:rsidRDefault="00902A70" w:rsidP="0095184D">
            <w:pPr>
              <w:rPr>
                <w:b/>
                <w:bCs/>
              </w:rPr>
            </w:pPr>
            <w:r w:rsidRPr="00902A70">
              <w:rPr>
                <w:b/>
                <w:bCs/>
              </w:rPr>
              <w:t>Bioritme</w:t>
            </w:r>
            <w:r>
              <w:rPr>
                <w:b/>
                <w:bCs/>
              </w:rPr>
              <w:t xml:space="preserve"> </w:t>
            </w:r>
          </w:p>
          <w:p w14:paraId="19A920D4" w14:textId="75464F43" w:rsidR="0095184D" w:rsidRPr="00902A70" w:rsidRDefault="00902A70" w:rsidP="0095184D">
            <w:pPr>
              <w:rPr>
                <w:i/>
                <w:iCs/>
              </w:rPr>
            </w:pPr>
            <w:r w:rsidRPr="00902A70">
              <w:rPr>
                <w:i/>
                <w:iCs/>
              </w:rPr>
              <w:t xml:space="preserve">Susanna van de </w:t>
            </w:r>
            <w:r w:rsidR="0010369A">
              <w:rPr>
                <w:i/>
                <w:iCs/>
              </w:rPr>
              <w:t>W</w:t>
            </w:r>
            <w:r w:rsidRPr="00902A70">
              <w:rPr>
                <w:i/>
                <w:iCs/>
              </w:rPr>
              <w:t>aerdt</w:t>
            </w:r>
          </w:p>
          <w:p w14:paraId="520A9DB1" w14:textId="31E77A44" w:rsidR="00902A70" w:rsidRPr="00902A70" w:rsidRDefault="00902A70" w:rsidP="0095184D">
            <w:pPr>
              <w:rPr>
                <w:b/>
                <w:bCs/>
              </w:rPr>
            </w:pPr>
            <w:r w:rsidRPr="00902A70">
              <w:rPr>
                <w:i/>
                <w:iCs/>
              </w:rPr>
              <w:t>Wout van Helden</w:t>
            </w:r>
          </w:p>
        </w:tc>
        <w:tc>
          <w:tcPr>
            <w:tcW w:w="3895" w:type="dxa"/>
          </w:tcPr>
          <w:p w14:paraId="7DE620DF" w14:textId="77777777" w:rsidR="00017969" w:rsidRDefault="008C0597">
            <w:r>
              <w:t xml:space="preserve"> </w:t>
            </w:r>
            <w:r w:rsidR="00282351">
              <w:t xml:space="preserve">PowerPoint </w:t>
            </w:r>
          </w:p>
          <w:p w14:paraId="61D2BFB3" w14:textId="116229B1" w:rsidR="00902A70" w:rsidRDefault="00282351">
            <w:r>
              <w:br/>
              <w:t>Uitleg</w:t>
            </w:r>
            <w:r w:rsidR="008C0597">
              <w:t xml:space="preserve"> theorie </w:t>
            </w:r>
            <w:r w:rsidR="0010369A">
              <w:t>gedragsverandering</w:t>
            </w:r>
            <w:r w:rsidR="0010369A">
              <w:br/>
              <w:t>(verschillende modellen)</w:t>
            </w:r>
          </w:p>
          <w:p w14:paraId="2B481A65" w14:textId="329BB759" w:rsidR="008C0597" w:rsidRDefault="008C0597">
            <w:r>
              <w:t xml:space="preserve"> Schaaloefening positieve gezondheid </w:t>
            </w:r>
          </w:p>
          <w:p w14:paraId="08295A3B" w14:textId="30C81A8A" w:rsidR="00902A70" w:rsidRDefault="00902A70">
            <w:proofErr w:type="spellStart"/>
            <w:r>
              <w:t>Powerpoint</w:t>
            </w:r>
            <w:proofErr w:type="spellEnd"/>
            <w:r>
              <w:t xml:space="preserve"> </w:t>
            </w:r>
          </w:p>
        </w:tc>
        <w:tc>
          <w:tcPr>
            <w:tcW w:w="1837" w:type="dxa"/>
          </w:tcPr>
          <w:p w14:paraId="474857BC" w14:textId="4B5D752A" w:rsidR="008C0597" w:rsidRDefault="008D5236">
            <w:r>
              <w:t xml:space="preserve">1 uur </w:t>
            </w:r>
            <w:r w:rsidR="00F712DF">
              <w:t xml:space="preserve"> </w:t>
            </w:r>
          </w:p>
          <w:p w14:paraId="5B93200D" w14:textId="77777777" w:rsidR="00017969" w:rsidRDefault="00017969"/>
          <w:p w14:paraId="5B2EF301" w14:textId="4FC5351B" w:rsidR="0095184D" w:rsidRDefault="008D5236">
            <w:r>
              <w:t xml:space="preserve">30 min </w:t>
            </w:r>
          </w:p>
          <w:p w14:paraId="26FB7DC5" w14:textId="77A5A585" w:rsidR="0095184D" w:rsidRDefault="00437407">
            <w:r>
              <w:t>Pauze 30 min</w:t>
            </w:r>
          </w:p>
          <w:p w14:paraId="4AD52C6C" w14:textId="221AD2E9" w:rsidR="0095184D" w:rsidRDefault="008D5236">
            <w:r>
              <w:t>30min</w:t>
            </w:r>
          </w:p>
          <w:p w14:paraId="775DD043" w14:textId="21A0F2C2" w:rsidR="0095184D" w:rsidRDefault="00166742">
            <w:r>
              <w:t>1</w:t>
            </w:r>
            <w:r w:rsidR="0095184D">
              <w:t xml:space="preserve"> uur</w:t>
            </w:r>
          </w:p>
        </w:tc>
      </w:tr>
    </w:tbl>
    <w:p w14:paraId="5D125544" w14:textId="255BC39D" w:rsidR="00903A8E" w:rsidRDefault="00903A8E">
      <w:r>
        <w:lastRenderedPageBreak/>
        <w:t xml:space="preserve"> </w:t>
      </w:r>
    </w:p>
    <w:p w14:paraId="4C6C24B1" w14:textId="6BDC1747" w:rsidR="0010369A" w:rsidRDefault="008D5236"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4205"/>
        <w:gridCol w:w="1837"/>
      </w:tblGrid>
      <w:tr w:rsidR="008C0597" w14:paraId="204CC4BF" w14:textId="7D9578D8" w:rsidTr="00902A70">
        <w:tc>
          <w:tcPr>
            <w:tcW w:w="3020" w:type="dxa"/>
            <w:shd w:val="clear" w:color="auto" w:fill="FFD966" w:themeFill="accent4" w:themeFillTint="99"/>
          </w:tcPr>
          <w:p w14:paraId="235DE9AC" w14:textId="26DF4F27" w:rsidR="008C0597" w:rsidRDefault="000A2D79">
            <w:r>
              <w:t xml:space="preserve">Zaterdag </w:t>
            </w:r>
            <w:r w:rsidR="00A5546C">
              <w:t xml:space="preserve">31 oktober </w:t>
            </w:r>
            <w:r>
              <w:t xml:space="preserve"> </w:t>
            </w:r>
            <w:r w:rsidR="00EF5D1B">
              <w:t>9 tot 12</w:t>
            </w:r>
            <w:r w:rsidR="00166742">
              <w:t>.30</w:t>
            </w:r>
            <w:r w:rsidR="00EF5D1B">
              <w:t xml:space="preserve"> u</w:t>
            </w:r>
            <w:r w:rsidR="008C0597">
              <w:t xml:space="preserve">  </w:t>
            </w:r>
          </w:p>
        </w:tc>
        <w:tc>
          <w:tcPr>
            <w:tcW w:w="4205" w:type="dxa"/>
            <w:shd w:val="clear" w:color="auto" w:fill="FFD966" w:themeFill="accent4" w:themeFillTint="99"/>
          </w:tcPr>
          <w:p w14:paraId="64DA2866" w14:textId="77777777" w:rsidR="008C0597" w:rsidRDefault="008C0597">
            <w:r>
              <w:t>methode</w:t>
            </w:r>
          </w:p>
        </w:tc>
        <w:tc>
          <w:tcPr>
            <w:tcW w:w="1837" w:type="dxa"/>
            <w:shd w:val="clear" w:color="auto" w:fill="FFD966" w:themeFill="accent4" w:themeFillTint="99"/>
          </w:tcPr>
          <w:p w14:paraId="6A49FDDD" w14:textId="4FC42EB1" w:rsidR="008C0597" w:rsidRDefault="00D56D45">
            <w:r>
              <w:t>Tijd</w:t>
            </w:r>
            <w:r w:rsidR="00342D1A">
              <w:t xml:space="preserve"> (3 uur)</w:t>
            </w:r>
          </w:p>
        </w:tc>
      </w:tr>
      <w:tr w:rsidR="008C0597" w14:paraId="2C567B9F" w14:textId="339CE9D1" w:rsidTr="00902A70">
        <w:tc>
          <w:tcPr>
            <w:tcW w:w="3020" w:type="dxa"/>
          </w:tcPr>
          <w:p w14:paraId="441B6CF7" w14:textId="6F58093F" w:rsidR="008C0597" w:rsidRDefault="00D42B7B">
            <w:pPr>
              <w:rPr>
                <w:i/>
                <w:iCs/>
              </w:rPr>
            </w:pPr>
            <w:r>
              <w:rPr>
                <w:b/>
                <w:bCs/>
              </w:rPr>
              <w:t>Bioritme</w:t>
            </w:r>
            <w:r w:rsidR="00902A70">
              <w:rPr>
                <w:b/>
                <w:bCs/>
              </w:rPr>
              <w:br/>
            </w:r>
            <w:r w:rsidR="00902A70" w:rsidRPr="00902A70">
              <w:rPr>
                <w:i/>
                <w:iCs/>
              </w:rPr>
              <w:t>S</w:t>
            </w:r>
            <w:r w:rsidR="00902A70">
              <w:rPr>
                <w:i/>
                <w:iCs/>
              </w:rPr>
              <w:t>usanna van de Waerdt</w:t>
            </w:r>
          </w:p>
          <w:p w14:paraId="4B845ED0" w14:textId="79542A62" w:rsidR="00D42B7B" w:rsidRPr="00902A70" w:rsidRDefault="00D42B7B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Wout van Helden </w:t>
            </w:r>
          </w:p>
        </w:tc>
        <w:tc>
          <w:tcPr>
            <w:tcW w:w="4205" w:type="dxa"/>
          </w:tcPr>
          <w:p w14:paraId="30364088" w14:textId="3A2AF66B" w:rsidR="008C0597" w:rsidRDefault="008C0597">
            <w:proofErr w:type="spellStart"/>
            <w:r>
              <w:t>Powerpoint</w:t>
            </w:r>
            <w:proofErr w:type="spellEnd"/>
            <w:r>
              <w:t xml:space="preserve"> presentatie </w:t>
            </w:r>
          </w:p>
        </w:tc>
        <w:tc>
          <w:tcPr>
            <w:tcW w:w="1837" w:type="dxa"/>
          </w:tcPr>
          <w:p w14:paraId="0ACC3C53" w14:textId="77777777" w:rsidR="008C0597" w:rsidRDefault="00166742">
            <w:r>
              <w:t>2</w:t>
            </w:r>
            <w:r w:rsidR="008D5236">
              <w:t xml:space="preserve"> </w:t>
            </w:r>
            <w:r w:rsidR="0095184D">
              <w:t xml:space="preserve">uur </w:t>
            </w:r>
          </w:p>
          <w:p w14:paraId="384D4090" w14:textId="77777777" w:rsidR="00166742" w:rsidRDefault="00166742"/>
          <w:p w14:paraId="25C2CB4C" w14:textId="5B4676D5" w:rsidR="00166742" w:rsidRDefault="00166742">
            <w:r>
              <w:t>Pauze 30 min</w:t>
            </w:r>
          </w:p>
        </w:tc>
      </w:tr>
      <w:tr w:rsidR="008C0597" w14:paraId="704C81BA" w14:textId="3CFDEA51" w:rsidTr="00902A70">
        <w:tc>
          <w:tcPr>
            <w:tcW w:w="3020" w:type="dxa"/>
          </w:tcPr>
          <w:p w14:paraId="2E3374FA" w14:textId="77777777" w:rsidR="0095184D" w:rsidRDefault="008C0597">
            <w:pPr>
              <w:rPr>
                <w:b/>
                <w:bCs/>
              </w:rPr>
            </w:pPr>
            <w:proofErr w:type="spellStart"/>
            <w:r w:rsidRPr="00902A70">
              <w:rPr>
                <w:b/>
                <w:bCs/>
              </w:rPr>
              <w:t>Gedragverandering</w:t>
            </w:r>
            <w:proofErr w:type="spellEnd"/>
            <w:r w:rsidRPr="00902A70">
              <w:rPr>
                <w:b/>
                <w:bCs/>
              </w:rPr>
              <w:t xml:space="preserve"> </w:t>
            </w:r>
            <w:r w:rsidR="0095184D" w:rsidRPr="00902A70">
              <w:rPr>
                <w:b/>
                <w:bCs/>
              </w:rPr>
              <w:t xml:space="preserve">toepassing </w:t>
            </w:r>
          </w:p>
          <w:p w14:paraId="62F17FF4" w14:textId="42258A47" w:rsidR="00902A70" w:rsidRPr="0010369A" w:rsidRDefault="0010369A">
            <w:pPr>
              <w:rPr>
                <w:i/>
                <w:iCs/>
              </w:rPr>
            </w:pPr>
            <w:r w:rsidRPr="0010369A">
              <w:rPr>
                <w:i/>
                <w:iCs/>
              </w:rPr>
              <w:t>Susanna van de Waerdt</w:t>
            </w:r>
          </w:p>
        </w:tc>
        <w:tc>
          <w:tcPr>
            <w:tcW w:w="4205" w:type="dxa"/>
          </w:tcPr>
          <w:p w14:paraId="11B39E8B" w14:textId="18248B16" w:rsidR="008C0597" w:rsidRDefault="008C0597">
            <w:r>
              <w:t>Vragenlijsten</w:t>
            </w:r>
            <w:r w:rsidR="00D56D45">
              <w:t xml:space="preserve"> beweging </w:t>
            </w:r>
            <w:r w:rsidR="0095184D">
              <w:t xml:space="preserve"> </w:t>
            </w:r>
          </w:p>
          <w:p w14:paraId="7A75857C" w14:textId="308850DA" w:rsidR="0095184D" w:rsidRDefault="00237E2F">
            <w:r>
              <w:t xml:space="preserve">Ademhalingsoefening </w:t>
            </w:r>
          </w:p>
          <w:p w14:paraId="0D9034F6" w14:textId="61EA2713" w:rsidR="0095184D" w:rsidRDefault="0095184D">
            <w:r>
              <w:t>Mindfulness (oefening)</w:t>
            </w:r>
          </w:p>
        </w:tc>
        <w:tc>
          <w:tcPr>
            <w:tcW w:w="1837" w:type="dxa"/>
          </w:tcPr>
          <w:p w14:paraId="74BAB9DC" w14:textId="009FD41F" w:rsidR="008C0597" w:rsidRDefault="008D5236">
            <w:r>
              <w:t>20</w:t>
            </w:r>
            <w:r w:rsidR="0095184D">
              <w:t xml:space="preserve"> min  </w:t>
            </w:r>
          </w:p>
          <w:p w14:paraId="1E0926E5" w14:textId="62A7D17C" w:rsidR="0095184D" w:rsidRDefault="008D5236">
            <w:r>
              <w:t>20</w:t>
            </w:r>
            <w:r w:rsidR="0095184D">
              <w:t xml:space="preserve"> min</w:t>
            </w:r>
          </w:p>
          <w:p w14:paraId="7412F8BE" w14:textId="470D804E" w:rsidR="0095184D" w:rsidRDefault="008D5236">
            <w:r>
              <w:t>20</w:t>
            </w:r>
            <w:r w:rsidR="0095184D">
              <w:t xml:space="preserve"> min </w:t>
            </w:r>
          </w:p>
        </w:tc>
      </w:tr>
    </w:tbl>
    <w:p w14:paraId="4219BDE6" w14:textId="77777777" w:rsidR="00903A8E" w:rsidRDefault="00903A8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4205"/>
        <w:gridCol w:w="1837"/>
      </w:tblGrid>
      <w:tr w:rsidR="006C24BA" w14:paraId="68161507" w14:textId="77777777" w:rsidTr="0010369A">
        <w:tc>
          <w:tcPr>
            <w:tcW w:w="3020" w:type="dxa"/>
            <w:shd w:val="clear" w:color="auto" w:fill="FFD966" w:themeFill="accent4" w:themeFillTint="99"/>
          </w:tcPr>
          <w:p w14:paraId="7096E7CF" w14:textId="2FE45AA0" w:rsidR="006C24BA" w:rsidRDefault="00E95D8B">
            <w:r>
              <w:t xml:space="preserve">Zaterdag </w:t>
            </w:r>
            <w:r w:rsidR="00A5546C">
              <w:t xml:space="preserve">31 oktober </w:t>
            </w:r>
            <w:r w:rsidR="00EF5D1B">
              <w:t>15 tot 18</w:t>
            </w:r>
            <w:r w:rsidR="00166742">
              <w:t>.30 u</w:t>
            </w:r>
          </w:p>
        </w:tc>
        <w:tc>
          <w:tcPr>
            <w:tcW w:w="4205" w:type="dxa"/>
            <w:shd w:val="clear" w:color="auto" w:fill="FFD966" w:themeFill="accent4" w:themeFillTint="99"/>
          </w:tcPr>
          <w:p w14:paraId="6847E66F" w14:textId="77777777" w:rsidR="006C24BA" w:rsidRDefault="006C24BA">
            <w:r>
              <w:t xml:space="preserve">Methode </w:t>
            </w:r>
          </w:p>
        </w:tc>
        <w:tc>
          <w:tcPr>
            <w:tcW w:w="1837" w:type="dxa"/>
            <w:shd w:val="clear" w:color="auto" w:fill="FFD966" w:themeFill="accent4" w:themeFillTint="99"/>
          </w:tcPr>
          <w:p w14:paraId="29602271" w14:textId="70B2A935" w:rsidR="006C24BA" w:rsidRDefault="006C24BA">
            <w:r>
              <w:t>Tijd</w:t>
            </w:r>
            <w:r w:rsidR="00342D1A">
              <w:t xml:space="preserve"> (3uur)</w:t>
            </w:r>
          </w:p>
        </w:tc>
      </w:tr>
      <w:tr w:rsidR="006C24BA" w14:paraId="30CAD3F0" w14:textId="77777777" w:rsidTr="0010369A">
        <w:tc>
          <w:tcPr>
            <w:tcW w:w="3020" w:type="dxa"/>
          </w:tcPr>
          <w:p w14:paraId="2392C405" w14:textId="77777777" w:rsidR="00166742" w:rsidRDefault="00D42B7B">
            <w:pPr>
              <w:rPr>
                <w:b/>
                <w:bCs/>
              </w:rPr>
            </w:pPr>
            <w:r>
              <w:rPr>
                <w:b/>
                <w:bCs/>
              </w:rPr>
              <w:t>HPA as</w:t>
            </w:r>
            <w:r w:rsidR="00166742">
              <w:rPr>
                <w:b/>
                <w:bCs/>
              </w:rPr>
              <w:t xml:space="preserve"> </w:t>
            </w:r>
          </w:p>
          <w:p w14:paraId="77B46E66" w14:textId="4501ECE0" w:rsidR="00342D1A" w:rsidRPr="0010369A" w:rsidRDefault="00166742" w:rsidP="00342D1A">
            <w:pPr>
              <w:rPr>
                <w:i/>
                <w:iCs/>
              </w:rPr>
            </w:pPr>
            <w:r w:rsidRPr="00166742">
              <w:rPr>
                <w:i/>
                <w:iCs/>
              </w:rPr>
              <w:t xml:space="preserve">Susanna </w:t>
            </w:r>
            <w:proofErr w:type="spellStart"/>
            <w:r w:rsidRPr="00166742">
              <w:rPr>
                <w:i/>
                <w:iCs/>
              </w:rPr>
              <w:t>vd</w:t>
            </w:r>
            <w:proofErr w:type="spellEnd"/>
            <w:r w:rsidRPr="00166742">
              <w:rPr>
                <w:i/>
                <w:iCs/>
              </w:rPr>
              <w:t xml:space="preserve"> Waerdt</w:t>
            </w:r>
            <w:r>
              <w:rPr>
                <w:b/>
                <w:bCs/>
              </w:rPr>
              <w:t xml:space="preserve"> </w:t>
            </w:r>
          </w:p>
          <w:p w14:paraId="09B6D120" w14:textId="38919303" w:rsidR="0010369A" w:rsidRPr="0010369A" w:rsidRDefault="0010369A">
            <w:pPr>
              <w:rPr>
                <w:i/>
                <w:iCs/>
              </w:rPr>
            </w:pPr>
            <w:r w:rsidRPr="0010369A">
              <w:rPr>
                <w:i/>
                <w:iCs/>
              </w:rPr>
              <w:br/>
            </w:r>
          </w:p>
          <w:p w14:paraId="3231C01E" w14:textId="11E040B4" w:rsidR="00237E2F" w:rsidRDefault="00237E2F"/>
        </w:tc>
        <w:tc>
          <w:tcPr>
            <w:tcW w:w="4205" w:type="dxa"/>
          </w:tcPr>
          <w:p w14:paraId="38D6CCEE" w14:textId="77777777" w:rsidR="00B84FAC" w:rsidRDefault="006C24BA">
            <w:r>
              <w:t xml:space="preserve"> </w:t>
            </w:r>
            <w:proofErr w:type="spellStart"/>
            <w:r w:rsidR="00B84FAC">
              <w:t>powerpoint</w:t>
            </w:r>
            <w:proofErr w:type="spellEnd"/>
            <w:r w:rsidR="00B84FAC">
              <w:t xml:space="preserve"> </w:t>
            </w:r>
          </w:p>
          <w:p w14:paraId="172B2BD0" w14:textId="77777777" w:rsidR="00D56D45" w:rsidRDefault="00D56D45"/>
          <w:p w14:paraId="66B4E392" w14:textId="4D22C202" w:rsidR="0010369A" w:rsidRDefault="0010369A">
            <w:r>
              <w:t xml:space="preserve"> </w:t>
            </w:r>
          </w:p>
        </w:tc>
        <w:tc>
          <w:tcPr>
            <w:tcW w:w="1837" w:type="dxa"/>
          </w:tcPr>
          <w:p w14:paraId="06C5B959" w14:textId="7EF0A42A" w:rsidR="006C24BA" w:rsidRDefault="00166742">
            <w:r>
              <w:t>3</w:t>
            </w:r>
            <w:r w:rsidR="008011DF">
              <w:t xml:space="preserve"> </w:t>
            </w:r>
            <w:r w:rsidR="00237E2F">
              <w:t xml:space="preserve">uur </w:t>
            </w:r>
          </w:p>
          <w:p w14:paraId="70D6DB56" w14:textId="1A171793" w:rsidR="00342D1A" w:rsidRDefault="00342D1A">
            <w:r>
              <w:t xml:space="preserve">30 min pauze </w:t>
            </w:r>
          </w:p>
          <w:p w14:paraId="22F85ACE" w14:textId="77777777" w:rsidR="00D56D45" w:rsidRDefault="00D56D45"/>
          <w:p w14:paraId="448B5864" w14:textId="1DE26CC1" w:rsidR="00D56D45" w:rsidRDefault="00D56D45"/>
        </w:tc>
      </w:tr>
    </w:tbl>
    <w:p w14:paraId="33890538" w14:textId="68E3D25E" w:rsidR="006C24BA" w:rsidRDefault="006C24B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4205"/>
        <w:gridCol w:w="1837"/>
      </w:tblGrid>
      <w:tr w:rsidR="001A750F" w14:paraId="235186D2" w14:textId="77777777" w:rsidTr="0010369A">
        <w:tc>
          <w:tcPr>
            <w:tcW w:w="3020" w:type="dxa"/>
            <w:shd w:val="clear" w:color="auto" w:fill="FFD966" w:themeFill="accent4" w:themeFillTint="99"/>
          </w:tcPr>
          <w:p w14:paraId="2A99FA34" w14:textId="12075F2E" w:rsidR="001A750F" w:rsidRDefault="00E95D8B">
            <w:r>
              <w:t>zondag</w:t>
            </w:r>
            <w:r w:rsidR="000A2D79">
              <w:t xml:space="preserve"> </w:t>
            </w:r>
            <w:r w:rsidR="00302D65">
              <w:t>1 november</w:t>
            </w:r>
            <w:r w:rsidR="000A2D79">
              <w:t xml:space="preserve"> </w:t>
            </w:r>
            <w:r w:rsidR="00EF5D1B">
              <w:t>9 tot 12</w:t>
            </w:r>
            <w:r w:rsidR="00CE66B5">
              <w:t>:</w:t>
            </w:r>
            <w:r w:rsidR="00342D1A">
              <w:t>30</w:t>
            </w:r>
          </w:p>
        </w:tc>
        <w:tc>
          <w:tcPr>
            <w:tcW w:w="4205" w:type="dxa"/>
            <w:shd w:val="clear" w:color="auto" w:fill="FFD966" w:themeFill="accent4" w:themeFillTint="99"/>
          </w:tcPr>
          <w:p w14:paraId="702073F4" w14:textId="77777777" w:rsidR="001A750F" w:rsidRDefault="001A750F">
            <w:r>
              <w:t xml:space="preserve">Methode </w:t>
            </w:r>
          </w:p>
        </w:tc>
        <w:tc>
          <w:tcPr>
            <w:tcW w:w="1837" w:type="dxa"/>
            <w:shd w:val="clear" w:color="auto" w:fill="FFD966" w:themeFill="accent4" w:themeFillTint="99"/>
          </w:tcPr>
          <w:p w14:paraId="280D5A64" w14:textId="7CDE9483" w:rsidR="001A750F" w:rsidRDefault="000A2D79">
            <w:r>
              <w:t>T</w:t>
            </w:r>
            <w:r w:rsidR="001A750F">
              <w:t>ijd</w:t>
            </w:r>
            <w:r w:rsidR="00342D1A">
              <w:t xml:space="preserve"> (3 uur )</w:t>
            </w:r>
          </w:p>
        </w:tc>
      </w:tr>
      <w:tr w:rsidR="001A750F" w14:paraId="6F3EA24F" w14:textId="77777777" w:rsidTr="0010369A">
        <w:tc>
          <w:tcPr>
            <w:tcW w:w="3020" w:type="dxa"/>
          </w:tcPr>
          <w:p w14:paraId="306314AA" w14:textId="77777777" w:rsidR="00342D1A" w:rsidRDefault="00342D1A" w:rsidP="00342D1A">
            <w:r w:rsidRPr="0010369A">
              <w:rPr>
                <w:b/>
                <w:bCs/>
              </w:rPr>
              <w:t>Integratie pijlers leefstijl geneeskunde</w:t>
            </w:r>
            <w:r>
              <w:t xml:space="preserve"> </w:t>
            </w:r>
          </w:p>
          <w:p w14:paraId="2D1BADD8" w14:textId="77777777" w:rsidR="00342D1A" w:rsidRDefault="00342D1A" w:rsidP="00342D1A">
            <w:pPr>
              <w:rPr>
                <w:i/>
                <w:iCs/>
              </w:rPr>
            </w:pPr>
            <w:r w:rsidRPr="0010369A">
              <w:rPr>
                <w:i/>
                <w:iCs/>
              </w:rPr>
              <w:t xml:space="preserve">Susanna van de Waerdt </w:t>
            </w:r>
          </w:p>
          <w:p w14:paraId="68A67110" w14:textId="775D30B7" w:rsidR="00342D1A" w:rsidRPr="00E03427" w:rsidRDefault="00342D1A" w:rsidP="00342D1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Wout van Helden </w:t>
            </w:r>
            <w:r w:rsidRPr="0010369A">
              <w:rPr>
                <w:i/>
                <w:iCs/>
              </w:rPr>
              <w:br/>
            </w:r>
          </w:p>
          <w:p w14:paraId="09ADEDA0" w14:textId="7093295E" w:rsidR="00E03427" w:rsidRPr="00E03427" w:rsidRDefault="00E03427">
            <w:pPr>
              <w:rPr>
                <w:i/>
                <w:iCs/>
              </w:rPr>
            </w:pPr>
          </w:p>
        </w:tc>
        <w:tc>
          <w:tcPr>
            <w:tcW w:w="4205" w:type="dxa"/>
          </w:tcPr>
          <w:p w14:paraId="6D4FCB1E" w14:textId="77777777" w:rsidR="00342D1A" w:rsidRDefault="00342D1A" w:rsidP="00342D1A">
            <w:r>
              <w:t xml:space="preserve">Power point </w:t>
            </w:r>
          </w:p>
          <w:p w14:paraId="71272039" w14:textId="29303543" w:rsidR="00342D1A" w:rsidRDefault="00342D1A" w:rsidP="00342D1A">
            <w:proofErr w:type="spellStart"/>
            <w:r>
              <w:t>Casuistiek</w:t>
            </w:r>
            <w:proofErr w:type="spellEnd"/>
          </w:p>
          <w:p w14:paraId="551C5A8F" w14:textId="77777777" w:rsidR="00342D1A" w:rsidRDefault="00342D1A" w:rsidP="00342D1A">
            <w:r>
              <w:t xml:space="preserve">RAIN methode </w:t>
            </w:r>
          </w:p>
          <w:p w14:paraId="7081C39A" w14:textId="69962C20" w:rsidR="001A750F" w:rsidRDefault="001A750F">
            <w:r>
              <w:t xml:space="preserve"> </w:t>
            </w:r>
          </w:p>
        </w:tc>
        <w:tc>
          <w:tcPr>
            <w:tcW w:w="1837" w:type="dxa"/>
          </w:tcPr>
          <w:p w14:paraId="2D750ED8" w14:textId="30F5AA06" w:rsidR="001A750F" w:rsidRDefault="00342D1A">
            <w:r>
              <w:t>2</w:t>
            </w:r>
            <w:r w:rsidR="00302D65">
              <w:t xml:space="preserve"> uur</w:t>
            </w:r>
          </w:p>
          <w:p w14:paraId="5B887042" w14:textId="7B9B4A3A" w:rsidR="00CE66B5" w:rsidRDefault="00CE66B5">
            <w:r>
              <w:t>30 min pauze</w:t>
            </w:r>
          </w:p>
          <w:p w14:paraId="7F00595A" w14:textId="454F014C" w:rsidR="00237E2F" w:rsidRDefault="00237E2F">
            <w:r>
              <w:t>1 uur</w:t>
            </w:r>
          </w:p>
          <w:p w14:paraId="3D39D8CA" w14:textId="43DC2C10" w:rsidR="00237E2F" w:rsidRDefault="00237E2F"/>
        </w:tc>
      </w:tr>
    </w:tbl>
    <w:p w14:paraId="50E5A43D" w14:textId="77777777" w:rsidR="00903A8E" w:rsidRDefault="00903A8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4205"/>
        <w:gridCol w:w="1837"/>
      </w:tblGrid>
      <w:tr w:rsidR="001A750F" w14:paraId="74D11F54" w14:textId="77777777" w:rsidTr="00E03427">
        <w:tc>
          <w:tcPr>
            <w:tcW w:w="3020" w:type="dxa"/>
            <w:shd w:val="clear" w:color="auto" w:fill="FFD966" w:themeFill="accent4" w:themeFillTint="99"/>
          </w:tcPr>
          <w:p w14:paraId="14DA9599" w14:textId="557748CA" w:rsidR="001A750F" w:rsidRDefault="000A2D79">
            <w:r>
              <w:t>Z</w:t>
            </w:r>
            <w:r w:rsidR="00302D65">
              <w:t>ondag 1 november</w:t>
            </w:r>
            <w:r>
              <w:t xml:space="preserve"> </w:t>
            </w:r>
            <w:r w:rsidR="00EF5D1B">
              <w:t>15 tot 18</w:t>
            </w:r>
            <w:r w:rsidR="00CE66B5">
              <w:t>:30</w:t>
            </w:r>
            <w:r>
              <w:t xml:space="preserve"> </w:t>
            </w:r>
          </w:p>
        </w:tc>
        <w:tc>
          <w:tcPr>
            <w:tcW w:w="4205" w:type="dxa"/>
            <w:shd w:val="clear" w:color="auto" w:fill="FFD966" w:themeFill="accent4" w:themeFillTint="99"/>
          </w:tcPr>
          <w:p w14:paraId="20A9D577" w14:textId="77777777" w:rsidR="001A750F" w:rsidRDefault="001A750F">
            <w:r>
              <w:t>Methode</w:t>
            </w:r>
          </w:p>
        </w:tc>
        <w:tc>
          <w:tcPr>
            <w:tcW w:w="1837" w:type="dxa"/>
            <w:shd w:val="clear" w:color="auto" w:fill="FFD966" w:themeFill="accent4" w:themeFillTint="99"/>
          </w:tcPr>
          <w:p w14:paraId="2E6F09A1" w14:textId="12247DA4" w:rsidR="001A750F" w:rsidRDefault="006449A2">
            <w:r>
              <w:t>T</w:t>
            </w:r>
            <w:r w:rsidR="001A750F">
              <w:t>ijd</w:t>
            </w:r>
            <w:r>
              <w:t xml:space="preserve"> </w:t>
            </w:r>
            <w:r w:rsidR="00CE66B5">
              <w:t>(3 uur)</w:t>
            </w:r>
          </w:p>
        </w:tc>
      </w:tr>
      <w:tr w:rsidR="001A750F" w14:paraId="0422FDC2" w14:textId="77777777" w:rsidTr="00E03427">
        <w:tc>
          <w:tcPr>
            <w:tcW w:w="3020" w:type="dxa"/>
          </w:tcPr>
          <w:p w14:paraId="63CA8B7B" w14:textId="77777777" w:rsidR="00342D1A" w:rsidRDefault="00342D1A" w:rsidP="00342D1A">
            <w:pPr>
              <w:rPr>
                <w:b/>
                <w:bCs/>
              </w:rPr>
            </w:pPr>
            <w:r w:rsidRPr="0010369A">
              <w:rPr>
                <w:b/>
                <w:bCs/>
              </w:rPr>
              <w:t xml:space="preserve">Zingeving </w:t>
            </w:r>
          </w:p>
          <w:p w14:paraId="401A0A65" w14:textId="7875FC33" w:rsidR="00342D1A" w:rsidRPr="00E03427" w:rsidRDefault="00342D1A" w:rsidP="00342D1A">
            <w:pPr>
              <w:rPr>
                <w:i/>
                <w:iCs/>
              </w:rPr>
            </w:pPr>
            <w:r w:rsidRPr="00E03427">
              <w:rPr>
                <w:i/>
                <w:iCs/>
              </w:rPr>
              <w:t xml:space="preserve">Claudia van der Lugt </w:t>
            </w:r>
          </w:p>
          <w:p w14:paraId="58B45FEB" w14:textId="77777777" w:rsidR="00E03427" w:rsidRDefault="00E03427">
            <w:pPr>
              <w:rPr>
                <w:i/>
                <w:iCs/>
              </w:rPr>
            </w:pPr>
          </w:p>
          <w:p w14:paraId="1AD08DC5" w14:textId="77777777" w:rsidR="00CE66B5" w:rsidRDefault="00CE66B5" w:rsidP="00CE66B5">
            <w:pPr>
              <w:rPr>
                <w:b/>
                <w:bCs/>
              </w:rPr>
            </w:pPr>
            <w:r w:rsidRPr="00E03427">
              <w:rPr>
                <w:b/>
                <w:bCs/>
              </w:rPr>
              <w:t>Gedragsinzichten toepassen in de spreekkamer</w:t>
            </w:r>
          </w:p>
          <w:p w14:paraId="15ABE26A" w14:textId="7E8D5D3C" w:rsidR="00CE66B5" w:rsidRPr="00E03427" w:rsidRDefault="00CE66B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Inez </w:t>
            </w:r>
            <w:proofErr w:type="spellStart"/>
            <w:r>
              <w:rPr>
                <w:i/>
                <w:iCs/>
              </w:rPr>
              <w:t>von</w:t>
            </w:r>
            <w:proofErr w:type="spellEnd"/>
            <w:r>
              <w:rPr>
                <w:i/>
                <w:iCs/>
              </w:rPr>
              <w:t xml:space="preserve">  </w:t>
            </w:r>
            <w:proofErr w:type="spellStart"/>
            <w:r>
              <w:rPr>
                <w:i/>
                <w:iCs/>
              </w:rPr>
              <w:t>Rosenstiel</w:t>
            </w:r>
            <w:proofErr w:type="spellEnd"/>
          </w:p>
        </w:tc>
        <w:tc>
          <w:tcPr>
            <w:tcW w:w="4205" w:type="dxa"/>
          </w:tcPr>
          <w:p w14:paraId="354741AC" w14:textId="77777777" w:rsidR="00342D1A" w:rsidRDefault="00342D1A" w:rsidP="00342D1A">
            <w:r>
              <w:t>Zingevingsopdracht oefening</w:t>
            </w:r>
          </w:p>
          <w:p w14:paraId="554CA121" w14:textId="339A0A85" w:rsidR="00342D1A" w:rsidRDefault="00342D1A" w:rsidP="00342D1A">
            <w:r>
              <w:t>Geleide meditatie</w:t>
            </w:r>
          </w:p>
          <w:p w14:paraId="03E77F8F" w14:textId="77777777" w:rsidR="00413B6C" w:rsidRDefault="00413B6C"/>
          <w:p w14:paraId="7E19AA96" w14:textId="66F6C272" w:rsidR="00CE66B5" w:rsidRDefault="00CE66B5">
            <w:proofErr w:type="spellStart"/>
            <w:r>
              <w:t>Powerpoint</w:t>
            </w:r>
            <w:proofErr w:type="spellEnd"/>
          </w:p>
        </w:tc>
        <w:tc>
          <w:tcPr>
            <w:tcW w:w="1837" w:type="dxa"/>
          </w:tcPr>
          <w:p w14:paraId="432FAD0C" w14:textId="77777777" w:rsidR="00D56D45" w:rsidRDefault="00D56D45">
            <w:r>
              <w:t>1 uur</w:t>
            </w:r>
            <w:r w:rsidR="00342D1A">
              <w:br/>
              <w:t xml:space="preserve">1 uur </w:t>
            </w:r>
          </w:p>
          <w:p w14:paraId="23F02528" w14:textId="77777777" w:rsidR="00CE66B5" w:rsidRDefault="00CE66B5"/>
          <w:p w14:paraId="39B23188" w14:textId="7A416636" w:rsidR="00CE66B5" w:rsidRDefault="00CE66B5">
            <w:r>
              <w:t xml:space="preserve">1 uur </w:t>
            </w:r>
          </w:p>
        </w:tc>
      </w:tr>
    </w:tbl>
    <w:p w14:paraId="2A511285" w14:textId="77777777" w:rsidR="000A2D79" w:rsidRDefault="000A2D7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4205"/>
        <w:gridCol w:w="1837"/>
      </w:tblGrid>
      <w:tr w:rsidR="001A750F" w14:paraId="3753F0C6" w14:textId="77777777" w:rsidTr="00E03427">
        <w:tc>
          <w:tcPr>
            <w:tcW w:w="3020" w:type="dxa"/>
            <w:shd w:val="clear" w:color="auto" w:fill="FFD966" w:themeFill="accent4" w:themeFillTint="99"/>
          </w:tcPr>
          <w:p w14:paraId="3B7EC072" w14:textId="2D99D2E2" w:rsidR="001A750F" w:rsidRDefault="000A2D79">
            <w:r>
              <w:t xml:space="preserve">Maandag </w:t>
            </w:r>
            <w:r w:rsidR="00302D65">
              <w:t>2 november</w:t>
            </w:r>
            <w:r>
              <w:t xml:space="preserve"> </w:t>
            </w:r>
            <w:r w:rsidR="00EF5D1B">
              <w:t>9 tot 1</w:t>
            </w:r>
            <w:r w:rsidR="00FB1955">
              <w:t>2:30</w:t>
            </w:r>
          </w:p>
        </w:tc>
        <w:tc>
          <w:tcPr>
            <w:tcW w:w="4205" w:type="dxa"/>
            <w:shd w:val="clear" w:color="auto" w:fill="FFD966" w:themeFill="accent4" w:themeFillTint="99"/>
          </w:tcPr>
          <w:p w14:paraId="08A99B7A" w14:textId="77777777" w:rsidR="001A750F" w:rsidRDefault="001A750F">
            <w:r>
              <w:t xml:space="preserve">Methode </w:t>
            </w:r>
          </w:p>
        </w:tc>
        <w:tc>
          <w:tcPr>
            <w:tcW w:w="1837" w:type="dxa"/>
            <w:shd w:val="clear" w:color="auto" w:fill="FFD966" w:themeFill="accent4" w:themeFillTint="99"/>
          </w:tcPr>
          <w:p w14:paraId="6DBE446D" w14:textId="32461065" w:rsidR="001A750F" w:rsidRDefault="000A2D79">
            <w:r>
              <w:t>T</w:t>
            </w:r>
            <w:r w:rsidR="001A750F">
              <w:t>ijd</w:t>
            </w:r>
            <w:r w:rsidR="00FB1955">
              <w:t xml:space="preserve"> ( 3 uur)</w:t>
            </w:r>
          </w:p>
        </w:tc>
      </w:tr>
      <w:tr w:rsidR="001A750F" w14:paraId="51751D05" w14:textId="77777777" w:rsidTr="00E03427">
        <w:tc>
          <w:tcPr>
            <w:tcW w:w="3020" w:type="dxa"/>
          </w:tcPr>
          <w:p w14:paraId="406DFB0F" w14:textId="77777777" w:rsidR="00342D1A" w:rsidRDefault="00342D1A" w:rsidP="00342D1A">
            <w:pPr>
              <w:rPr>
                <w:b/>
                <w:bCs/>
              </w:rPr>
            </w:pPr>
            <w:r w:rsidRPr="00E03427">
              <w:rPr>
                <w:b/>
                <w:bCs/>
              </w:rPr>
              <w:t>Gedragsinzichten toepassen in de spreekkamer</w:t>
            </w:r>
          </w:p>
          <w:p w14:paraId="78D4934D" w14:textId="714480BF" w:rsidR="00342D1A" w:rsidRDefault="00342D1A" w:rsidP="00342D1A">
            <w:pPr>
              <w:rPr>
                <w:b/>
                <w:bCs/>
              </w:rPr>
            </w:pPr>
            <w:r w:rsidRPr="00E03427">
              <w:rPr>
                <w:i/>
                <w:iCs/>
              </w:rPr>
              <w:t xml:space="preserve">Inez </w:t>
            </w:r>
            <w:proofErr w:type="spellStart"/>
            <w:r w:rsidRPr="00E03427">
              <w:rPr>
                <w:i/>
                <w:iCs/>
              </w:rPr>
              <w:t>von</w:t>
            </w:r>
            <w:proofErr w:type="spellEnd"/>
            <w:r w:rsidRPr="00E03427">
              <w:rPr>
                <w:i/>
                <w:iCs/>
              </w:rPr>
              <w:t xml:space="preserve"> </w:t>
            </w:r>
            <w:proofErr w:type="spellStart"/>
            <w:r w:rsidRPr="00E03427">
              <w:rPr>
                <w:i/>
                <w:iCs/>
              </w:rPr>
              <w:t>Rosenstiel</w:t>
            </w:r>
            <w:proofErr w:type="spellEnd"/>
            <w:r w:rsidRPr="00E03427">
              <w:rPr>
                <w:b/>
                <w:bCs/>
              </w:rPr>
              <w:t xml:space="preserve"> </w:t>
            </w:r>
          </w:p>
          <w:p w14:paraId="27DCD8EA" w14:textId="77777777" w:rsidR="00CE66B5" w:rsidRDefault="00CE66B5" w:rsidP="00CE66B5">
            <w:pPr>
              <w:rPr>
                <w:b/>
                <w:bCs/>
              </w:rPr>
            </w:pPr>
            <w:r w:rsidRPr="00E03427">
              <w:rPr>
                <w:b/>
                <w:bCs/>
              </w:rPr>
              <w:t>Oplossingsgerichte Systeemaanpak</w:t>
            </w:r>
          </w:p>
          <w:p w14:paraId="6C0C1DB7" w14:textId="5E7A3DFB" w:rsidR="00CE66B5" w:rsidRPr="00E03427" w:rsidRDefault="00CE66B5" w:rsidP="00CE66B5">
            <w:pPr>
              <w:rPr>
                <w:i/>
                <w:iCs/>
              </w:rPr>
            </w:pPr>
            <w:r w:rsidRPr="00E03427">
              <w:rPr>
                <w:i/>
                <w:iCs/>
              </w:rPr>
              <w:t xml:space="preserve">Inez </w:t>
            </w:r>
            <w:proofErr w:type="spellStart"/>
            <w:r w:rsidRPr="00E03427">
              <w:rPr>
                <w:i/>
                <w:iCs/>
              </w:rPr>
              <w:t>von</w:t>
            </w:r>
            <w:proofErr w:type="spellEnd"/>
            <w:r w:rsidRPr="00E03427">
              <w:rPr>
                <w:i/>
                <w:iCs/>
              </w:rPr>
              <w:t xml:space="preserve"> </w:t>
            </w:r>
            <w:proofErr w:type="spellStart"/>
            <w:r w:rsidRPr="00E03427">
              <w:rPr>
                <w:i/>
                <w:iCs/>
              </w:rPr>
              <w:t>Rosenstiel</w:t>
            </w:r>
            <w:proofErr w:type="spellEnd"/>
          </w:p>
          <w:p w14:paraId="2A48BA6A" w14:textId="66C5661F" w:rsidR="00E03427" w:rsidRPr="00E03427" w:rsidRDefault="00E03427">
            <w:pPr>
              <w:rPr>
                <w:i/>
                <w:iCs/>
              </w:rPr>
            </w:pPr>
          </w:p>
        </w:tc>
        <w:tc>
          <w:tcPr>
            <w:tcW w:w="4205" w:type="dxa"/>
          </w:tcPr>
          <w:p w14:paraId="576D42E9" w14:textId="069CA778" w:rsidR="00342D1A" w:rsidRDefault="00342D1A" w:rsidP="00342D1A"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</w:t>
            </w:r>
          </w:p>
          <w:p w14:paraId="4DE99F6F" w14:textId="2715F084" w:rsidR="00342D1A" w:rsidRDefault="00342D1A" w:rsidP="00342D1A">
            <w:r>
              <w:t>Oef</w:t>
            </w:r>
            <w:r w:rsidR="00FB1955">
              <w:t>ening</w:t>
            </w:r>
            <w:r>
              <w:t xml:space="preserve"> </w:t>
            </w:r>
            <w:proofErr w:type="spellStart"/>
            <w:r>
              <w:t>motivational</w:t>
            </w:r>
            <w:proofErr w:type="spellEnd"/>
            <w:r>
              <w:t xml:space="preserve"> </w:t>
            </w:r>
            <w:proofErr w:type="spellStart"/>
            <w:r>
              <w:t>interviewing</w:t>
            </w:r>
            <w:proofErr w:type="spellEnd"/>
            <w:r>
              <w:t xml:space="preserve"> </w:t>
            </w:r>
          </w:p>
          <w:p w14:paraId="1B7DF164" w14:textId="77777777" w:rsidR="00342D1A" w:rsidRDefault="00342D1A" w:rsidP="00342D1A"/>
          <w:p w14:paraId="43245038" w14:textId="41D2C1F8" w:rsidR="00413B6C" w:rsidRDefault="00413B6C">
            <w:r>
              <w:t xml:space="preserve"> </w:t>
            </w:r>
            <w:proofErr w:type="spellStart"/>
            <w:r w:rsidR="00CE66B5">
              <w:t>powerpoint</w:t>
            </w:r>
            <w:proofErr w:type="spellEnd"/>
          </w:p>
        </w:tc>
        <w:tc>
          <w:tcPr>
            <w:tcW w:w="1837" w:type="dxa"/>
          </w:tcPr>
          <w:p w14:paraId="1E0A8B82" w14:textId="383B8DD9" w:rsidR="001A750F" w:rsidRDefault="00CE66B5">
            <w:r>
              <w:t>1</w:t>
            </w:r>
            <w:r w:rsidR="00D56D45">
              <w:t xml:space="preserve"> uur</w:t>
            </w:r>
          </w:p>
          <w:p w14:paraId="2E87E537" w14:textId="77777777" w:rsidR="00D56D45" w:rsidRDefault="00CE66B5">
            <w:r>
              <w:t>1 uur</w:t>
            </w:r>
          </w:p>
          <w:p w14:paraId="46AB0403" w14:textId="682A866D" w:rsidR="00CE66B5" w:rsidRDefault="00FB1955">
            <w:r>
              <w:t xml:space="preserve">30 min pauze </w:t>
            </w:r>
          </w:p>
          <w:p w14:paraId="63265AC5" w14:textId="5CC948FA" w:rsidR="00CE66B5" w:rsidRDefault="00CE66B5">
            <w:r>
              <w:t>1 uur</w:t>
            </w:r>
          </w:p>
        </w:tc>
      </w:tr>
    </w:tbl>
    <w:p w14:paraId="4E64B152" w14:textId="31018B8B" w:rsidR="00B84FAC" w:rsidRDefault="00B84FAC"/>
    <w:p w14:paraId="23531C7A" w14:textId="77777777" w:rsidR="00CE66B5" w:rsidRDefault="00CE66B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4205"/>
        <w:gridCol w:w="1837"/>
      </w:tblGrid>
      <w:tr w:rsidR="009723AD" w14:paraId="52200BC9" w14:textId="77777777" w:rsidTr="009A6802">
        <w:tc>
          <w:tcPr>
            <w:tcW w:w="3020" w:type="dxa"/>
            <w:shd w:val="clear" w:color="auto" w:fill="FFD966" w:themeFill="accent4" w:themeFillTint="99"/>
          </w:tcPr>
          <w:p w14:paraId="01D31C96" w14:textId="5BD938E9" w:rsidR="00B84FAC" w:rsidRDefault="008C0597">
            <w:r>
              <w:t>Maandag</w:t>
            </w:r>
            <w:r w:rsidR="000A2D79">
              <w:t xml:space="preserve"> </w:t>
            </w:r>
            <w:r w:rsidR="00302D65">
              <w:t xml:space="preserve">2 november </w:t>
            </w:r>
            <w:r w:rsidR="00EF5D1B">
              <w:t>15 tot18</w:t>
            </w:r>
            <w:r w:rsidR="00FB1955">
              <w:t>:30</w:t>
            </w:r>
          </w:p>
        </w:tc>
        <w:tc>
          <w:tcPr>
            <w:tcW w:w="4205" w:type="dxa"/>
            <w:shd w:val="clear" w:color="auto" w:fill="FFD966" w:themeFill="accent4" w:themeFillTint="99"/>
          </w:tcPr>
          <w:p w14:paraId="1AFC6210" w14:textId="61EA2421" w:rsidR="009723AD" w:rsidRDefault="000A2D79">
            <w:r>
              <w:t>Methode</w:t>
            </w:r>
          </w:p>
        </w:tc>
        <w:tc>
          <w:tcPr>
            <w:tcW w:w="1837" w:type="dxa"/>
            <w:shd w:val="clear" w:color="auto" w:fill="FFD966" w:themeFill="accent4" w:themeFillTint="99"/>
          </w:tcPr>
          <w:p w14:paraId="5F4AC2CD" w14:textId="22999410" w:rsidR="009723AD" w:rsidRDefault="000A2D79">
            <w:r>
              <w:t>Tijd</w:t>
            </w:r>
            <w:r w:rsidR="00FB1955">
              <w:t xml:space="preserve"> 3 uur </w:t>
            </w:r>
          </w:p>
        </w:tc>
      </w:tr>
      <w:tr w:rsidR="009723AD" w14:paraId="150CA86E" w14:textId="77777777" w:rsidTr="009A6802">
        <w:tc>
          <w:tcPr>
            <w:tcW w:w="3020" w:type="dxa"/>
          </w:tcPr>
          <w:p w14:paraId="0600F848" w14:textId="77777777" w:rsidR="00342D1A" w:rsidRDefault="00342D1A" w:rsidP="00342D1A">
            <w:pPr>
              <w:rPr>
                <w:b/>
                <w:bCs/>
              </w:rPr>
            </w:pPr>
            <w:r w:rsidRPr="00E03427">
              <w:rPr>
                <w:b/>
                <w:bCs/>
              </w:rPr>
              <w:t>Oplossingsgerichte Systeemaanpak</w:t>
            </w:r>
          </w:p>
          <w:p w14:paraId="32710BA4" w14:textId="67C90034" w:rsidR="009723AD" w:rsidRPr="00E03427" w:rsidRDefault="00342D1A" w:rsidP="00342D1A">
            <w:pPr>
              <w:rPr>
                <w:b/>
                <w:bCs/>
              </w:rPr>
            </w:pPr>
            <w:r w:rsidRPr="00E03427">
              <w:rPr>
                <w:i/>
                <w:iCs/>
              </w:rPr>
              <w:t xml:space="preserve">Inez </w:t>
            </w:r>
            <w:proofErr w:type="spellStart"/>
            <w:r w:rsidRPr="00E03427">
              <w:rPr>
                <w:i/>
                <w:iCs/>
              </w:rPr>
              <w:t>von</w:t>
            </w:r>
            <w:proofErr w:type="spellEnd"/>
            <w:r w:rsidRPr="00E03427">
              <w:rPr>
                <w:i/>
                <w:iCs/>
              </w:rPr>
              <w:t xml:space="preserve"> </w:t>
            </w:r>
            <w:proofErr w:type="spellStart"/>
            <w:r w:rsidRPr="00E03427">
              <w:rPr>
                <w:i/>
                <w:iCs/>
              </w:rPr>
              <w:t>Rosenstiel</w:t>
            </w:r>
            <w:proofErr w:type="spellEnd"/>
            <w:r w:rsidRPr="00E03427">
              <w:rPr>
                <w:i/>
                <w:iCs/>
              </w:rPr>
              <w:t xml:space="preserve"> </w:t>
            </w:r>
          </w:p>
        </w:tc>
        <w:tc>
          <w:tcPr>
            <w:tcW w:w="4205" w:type="dxa"/>
          </w:tcPr>
          <w:p w14:paraId="35D86274" w14:textId="7B610205" w:rsidR="009723AD" w:rsidRDefault="00B84FAC">
            <w:r>
              <w:t xml:space="preserve"> </w:t>
            </w:r>
            <w:r w:rsidR="00342D1A">
              <w:t xml:space="preserve">Oefening het huis </w:t>
            </w:r>
            <w:r w:rsidR="00413B6C">
              <w:t xml:space="preserve"> </w:t>
            </w:r>
          </w:p>
        </w:tc>
        <w:tc>
          <w:tcPr>
            <w:tcW w:w="1837" w:type="dxa"/>
          </w:tcPr>
          <w:p w14:paraId="2B02B96E" w14:textId="77777777" w:rsidR="009723AD" w:rsidRDefault="000A2D79">
            <w:r>
              <w:t xml:space="preserve"> </w:t>
            </w:r>
            <w:r w:rsidR="00CE66B5">
              <w:t xml:space="preserve">1 </w:t>
            </w:r>
            <w:r>
              <w:t>uu</w:t>
            </w:r>
            <w:r w:rsidR="009A6802">
              <w:t>r</w:t>
            </w:r>
          </w:p>
          <w:p w14:paraId="1A86560C" w14:textId="77777777" w:rsidR="00FB1955" w:rsidRDefault="00FB1955"/>
          <w:p w14:paraId="45D197E8" w14:textId="77777777" w:rsidR="00FB1955" w:rsidRDefault="00FB1955"/>
          <w:p w14:paraId="4945C7BE" w14:textId="6F096E7C" w:rsidR="00FB1955" w:rsidRDefault="00FB1955">
            <w:r>
              <w:t>30 min pauze</w:t>
            </w:r>
          </w:p>
        </w:tc>
      </w:tr>
      <w:tr w:rsidR="00CE66B5" w14:paraId="456D2F00" w14:textId="77777777" w:rsidTr="009A6802">
        <w:tc>
          <w:tcPr>
            <w:tcW w:w="3020" w:type="dxa"/>
          </w:tcPr>
          <w:p w14:paraId="65E2D126" w14:textId="66DFF532" w:rsidR="00CE66B5" w:rsidRDefault="00CE66B5" w:rsidP="00342D1A">
            <w:pPr>
              <w:rPr>
                <w:b/>
                <w:bCs/>
              </w:rPr>
            </w:pPr>
            <w:r w:rsidRPr="00E03427">
              <w:rPr>
                <w:b/>
                <w:bCs/>
              </w:rPr>
              <w:t>Toekomst van Gezondheid</w:t>
            </w:r>
          </w:p>
          <w:p w14:paraId="38CE7819" w14:textId="177C9DA5" w:rsidR="00CE66B5" w:rsidRPr="00CE66B5" w:rsidRDefault="00CE66B5" w:rsidP="00342D1A">
            <w:pPr>
              <w:rPr>
                <w:i/>
                <w:iCs/>
              </w:rPr>
            </w:pPr>
            <w:r w:rsidRPr="00CE66B5">
              <w:rPr>
                <w:i/>
                <w:iCs/>
              </w:rPr>
              <w:t>Rosanne van Warmerdam</w:t>
            </w:r>
          </w:p>
          <w:p w14:paraId="50DED983" w14:textId="497E7F16" w:rsidR="00CE66B5" w:rsidRPr="00E03427" w:rsidRDefault="00CE66B5" w:rsidP="00342D1A">
            <w:pPr>
              <w:rPr>
                <w:b/>
                <w:bCs/>
              </w:rPr>
            </w:pPr>
          </w:p>
        </w:tc>
        <w:tc>
          <w:tcPr>
            <w:tcW w:w="4205" w:type="dxa"/>
          </w:tcPr>
          <w:p w14:paraId="104B626A" w14:textId="45D2C783" w:rsidR="00CE66B5" w:rsidRDefault="00CE66B5">
            <w:proofErr w:type="spellStart"/>
            <w:r>
              <w:t>Powerpoint</w:t>
            </w:r>
            <w:proofErr w:type="spellEnd"/>
            <w:r>
              <w:t xml:space="preserve"> </w:t>
            </w:r>
          </w:p>
        </w:tc>
        <w:tc>
          <w:tcPr>
            <w:tcW w:w="1837" w:type="dxa"/>
          </w:tcPr>
          <w:p w14:paraId="370B3E98" w14:textId="3A3F4E3B" w:rsidR="00CE66B5" w:rsidRDefault="00CE66B5">
            <w:r>
              <w:t xml:space="preserve">2 uur </w:t>
            </w:r>
          </w:p>
        </w:tc>
      </w:tr>
      <w:tr w:rsidR="00413B6C" w14:paraId="525FA4A0" w14:textId="77777777" w:rsidTr="009A6802">
        <w:tc>
          <w:tcPr>
            <w:tcW w:w="3020" w:type="dxa"/>
            <w:shd w:val="clear" w:color="auto" w:fill="FFD966" w:themeFill="accent4" w:themeFillTint="99"/>
          </w:tcPr>
          <w:p w14:paraId="085E16F4" w14:textId="78EF13FA" w:rsidR="00413B6C" w:rsidRDefault="00413B6C">
            <w:r>
              <w:t xml:space="preserve">Dinsdag </w:t>
            </w:r>
            <w:r w:rsidR="00302D65">
              <w:t>3 november</w:t>
            </w:r>
            <w:r>
              <w:t xml:space="preserve"> </w:t>
            </w:r>
            <w:r w:rsidR="00EF5D1B">
              <w:t>9 tot 12</w:t>
            </w:r>
            <w:r w:rsidR="00FB1955">
              <w:t>:30</w:t>
            </w:r>
          </w:p>
        </w:tc>
        <w:tc>
          <w:tcPr>
            <w:tcW w:w="4205" w:type="dxa"/>
            <w:shd w:val="clear" w:color="auto" w:fill="FFD966" w:themeFill="accent4" w:themeFillTint="99"/>
          </w:tcPr>
          <w:p w14:paraId="1CA332E9" w14:textId="72028418" w:rsidR="00413B6C" w:rsidRDefault="002C0856">
            <w:r>
              <w:t>Methode</w:t>
            </w:r>
          </w:p>
        </w:tc>
        <w:tc>
          <w:tcPr>
            <w:tcW w:w="1837" w:type="dxa"/>
            <w:shd w:val="clear" w:color="auto" w:fill="FFD966" w:themeFill="accent4" w:themeFillTint="99"/>
          </w:tcPr>
          <w:p w14:paraId="3BE4C4D3" w14:textId="56B9D40E" w:rsidR="00413B6C" w:rsidRDefault="002C0856">
            <w:r>
              <w:t>Tij</w:t>
            </w:r>
            <w:r w:rsidR="009A6802">
              <w:t>d</w:t>
            </w:r>
            <w:r w:rsidR="00FB1955">
              <w:t xml:space="preserve"> 3 uur </w:t>
            </w:r>
          </w:p>
        </w:tc>
      </w:tr>
      <w:tr w:rsidR="00413B6C" w14:paraId="16AAF832" w14:textId="77777777" w:rsidTr="009A6802">
        <w:tc>
          <w:tcPr>
            <w:tcW w:w="3020" w:type="dxa"/>
          </w:tcPr>
          <w:p w14:paraId="2399E4B6" w14:textId="77777777" w:rsidR="00B84FAC" w:rsidRDefault="009A6802">
            <w:pPr>
              <w:rPr>
                <w:b/>
                <w:bCs/>
              </w:rPr>
            </w:pPr>
            <w:r w:rsidRPr="009A6802">
              <w:rPr>
                <w:b/>
                <w:bCs/>
              </w:rPr>
              <w:t>Toekomst van gezondheidszorg</w:t>
            </w:r>
            <w:r w:rsidR="00B84FAC" w:rsidRPr="009A6802">
              <w:rPr>
                <w:b/>
                <w:bCs/>
              </w:rPr>
              <w:t xml:space="preserve"> </w:t>
            </w:r>
          </w:p>
          <w:p w14:paraId="7D974361" w14:textId="6AEE134E" w:rsidR="009A6802" w:rsidRPr="009A6802" w:rsidRDefault="009A6802">
            <w:pPr>
              <w:rPr>
                <w:i/>
                <w:iCs/>
              </w:rPr>
            </w:pPr>
            <w:r w:rsidRPr="009A6802">
              <w:rPr>
                <w:i/>
                <w:iCs/>
              </w:rPr>
              <w:t xml:space="preserve">Rosanne van Warmerdam </w:t>
            </w:r>
          </w:p>
        </w:tc>
        <w:tc>
          <w:tcPr>
            <w:tcW w:w="4205" w:type="dxa"/>
          </w:tcPr>
          <w:p w14:paraId="2DA30EA1" w14:textId="64B94E39" w:rsidR="008D5236" w:rsidRDefault="008D5236">
            <w:proofErr w:type="spellStart"/>
            <w:r>
              <w:t>Powerpoint</w:t>
            </w:r>
            <w:proofErr w:type="spellEnd"/>
          </w:p>
          <w:p w14:paraId="2F00D594" w14:textId="394E6856" w:rsidR="00413B6C" w:rsidRDefault="00CE66B5">
            <w:r>
              <w:t xml:space="preserve">Oefening het huis </w:t>
            </w:r>
            <w:r w:rsidR="00B84FAC">
              <w:t xml:space="preserve"> </w:t>
            </w:r>
            <w:r w:rsidR="00413B6C">
              <w:t xml:space="preserve"> </w:t>
            </w:r>
          </w:p>
        </w:tc>
        <w:tc>
          <w:tcPr>
            <w:tcW w:w="1837" w:type="dxa"/>
          </w:tcPr>
          <w:p w14:paraId="23DAB115" w14:textId="77777777" w:rsidR="00413B6C" w:rsidRDefault="006449A2">
            <w:r>
              <w:t>2</w:t>
            </w:r>
            <w:r w:rsidR="002C0856">
              <w:t xml:space="preserve"> uur</w:t>
            </w:r>
          </w:p>
          <w:p w14:paraId="7481AA71" w14:textId="77777777" w:rsidR="00FB1955" w:rsidRDefault="00FB1955"/>
          <w:p w14:paraId="4E0E53A0" w14:textId="097DD87A" w:rsidR="00FB1955" w:rsidRDefault="00FB1955">
            <w:r>
              <w:t>30 min pauze</w:t>
            </w:r>
          </w:p>
        </w:tc>
      </w:tr>
      <w:tr w:rsidR="00413B6C" w14:paraId="7A0572C5" w14:textId="77777777" w:rsidTr="009A6802">
        <w:tc>
          <w:tcPr>
            <w:tcW w:w="3020" w:type="dxa"/>
          </w:tcPr>
          <w:p w14:paraId="4698F83B" w14:textId="77777777" w:rsidR="00413B6C" w:rsidRDefault="002C0856">
            <w:pPr>
              <w:rPr>
                <w:b/>
                <w:bCs/>
              </w:rPr>
            </w:pPr>
            <w:r w:rsidRPr="009A6802">
              <w:rPr>
                <w:b/>
                <w:bCs/>
              </w:rPr>
              <w:t>Plan van aanpak (individueel )</w:t>
            </w:r>
          </w:p>
          <w:p w14:paraId="38004C30" w14:textId="4D7262B2" w:rsidR="009A6802" w:rsidRPr="009A6802" w:rsidRDefault="009A6802">
            <w:pPr>
              <w:rPr>
                <w:i/>
                <w:iCs/>
              </w:rPr>
            </w:pPr>
            <w:r w:rsidRPr="009A6802">
              <w:rPr>
                <w:i/>
                <w:iCs/>
              </w:rPr>
              <w:t>Claudia van der Lugt</w:t>
            </w:r>
          </w:p>
        </w:tc>
        <w:tc>
          <w:tcPr>
            <w:tcW w:w="4205" w:type="dxa"/>
          </w:tcPr>
          <w:p w14:paraId="7E77A5D9" w14:textId="624397CD" w:rsidR="00413B6C" w:rsidRDefault="002C0856">
            <w:r>
              <w:t xml:space="preserve">SMART oefening </w:t>
            </w:r>
          </w:p>
        </w:tc>
        <w:tc>
          <w:tcPr>
            <w:tcW w:w="1837" w:type="dxa"/>
          </w:tcPr>
          <w:p w14:paraId="4F2282EC" w14:textId="312850D5" w:rsidR="00413B6C" w:rsidRDefault="002C0856">
            <w:r>
              <w:t>1 uur</w:t>
            </w:r>
          </w:p>
        </w:tc>
      </w:tr>
    </w:tbl>
    <w:p w14:paraId="21A646B9" w14:textId="6143AF18" w:rsidR="009723AD" w:rsidRDefault="009723A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4205"/>
        <w:gridCol w:w="1837"/>
      </w:tblGrid>
      <w:tr w:rsidR="00413B6C" w14:paraId="0799765F" w14:textId="77777777" w:rsidTr="008D5236">
        <w:tc>
          <w:tcPr>
            <w:tcW w:w="3020" w:type="dxa"/>
            <w:shd w:val="clear" w:color="auto" w:fill="FFD966" w:themeFill="accent4" w:themeFillTint="99"/>
          </w:tcPr>
          <w:p w14:paraId="671B1263" w14:textId="2AF21EDD" w:rsidR="00413B6C" w:rsidRDefault="00413B6C">
            <w:r>
              <w:t xml:space="preserve">Dinsdag </w:t>
            </w:r>
            <w:r w:rsidR="00B14C7A">
              <w:t>3 november</w:t>
            </w:r>
            <w:r>
              <w:t xml:space="preserve"> </w:t>
            </w:r>
            <w:r w:rsidR="00EF5D1B">
              <w:t>15 tot 18</w:t>
            </w:r>
            <w:r w:rsidR="00FB1955">
              <w:t>:30</w:t>
            </w:r>
            <w:r>
              <w:t xml:space="preserve"> </w:t>
            </w:r>
          </w:p>
        </w:tc>
        <w:tc>
          <w:tcPr>
            <w:tcW w:w="4205" w:type="dxa"/>
            <w:shd w:val="clear" w:color="auto" w:fill="FFD966" w:themeFill="accent4" w:themeFillTint="99"/>
          </w:tcPr>
          <w:p w14:paraId="149D5E4C" w14:textId="4EBBD2FC" w:rsidR="00413B6C" w:rsidRDefault="002C0856">
            <w:r>
              <w:t>Methode</w:t>
            </w:r>
          </w:p>
        </w:tc>
        <w:tc>
          <w:tcPr>
            <w:tcW w:w="1837" w:type="dxa"/>
            <w:shd w:val="clear" w:color="auto" w:fill="FFD966" w:themeFill="accent4" w:themeFillTint="99"/>
          </w:tcPr>
          <w:p w14:paraId="74374686" w14:textId="0E4ADA7A" w:rsidR="00413B6C" w:rsidRDefault="002C0856">
            <w:r>
              <w:t>Ti</w:t>
            </w:r>
            <w:r w:rsidR="008D5236">
              <w:t xml:space="preserve">jd </w:t>
            </w:r>
            <w:r w:rsidR="00FB1955">
              <w:t xml:space="preserve">3 uur </w:t>
            </w:r>
          </w:p>
        </w:tc>
      </w:tr>
      <w:tr w:rsidR="00413B6C" w14:paraId="42A49895" w14:textId="77777777" w:rsidTr="008D5236">
        <w:tc>
          <w:tcPr>
            <w:tcW w:w="3020" w:type="dxa"/>
          </w:tcPr>
          <w:p w14:paraId="5EA730A1" w14:textId="659BC6AA" w:rsidR="00413B6C" w:rsidRPr="008D5236" w:rsidRDefault="002C0856">
            <w:pPr>
              <w:rPr>
                <w:b/>
                <w:bCs/>
              </w:rPr>
            </w:pPr>
            <w:r w:rsidRPr="008D5236">
              <w:rPr>
                <w:b/>
                <w:bCs/>
              </w:rPr>
              <w:t>Plan van aanpak (praktijk )</w:t>
            </w:r>
          </w:p>
          <w:p w14:paraId="3702AB22" w14:textId="77777777" w:rsidR="002C0856" w:rsidRPr="00FB1955" w:rsidRDefault="008D5236">
            <w:pPr>
              <w:rPr>
                <w:i/>
                <w:iCs/>
              </w:rPr>
            </w:pPr>
            <w:r w:rsidRPr="00FB1955">
              <w:rPr>
                <w:i/>
                <w:iCs/>
              </w:rPr>
              <w:t xml:space="preserve">Susanna van de Waerdt </w:t>
            </w:r>
          </w:p>
          <w:p w14:paraId="255EDF5F" w14:textId="251E957C" w:rsidR="008D5236" w:rsidRDefault="008D5236">
            <w:r w:rsidRPr="00FB1955">
              <w:rPr>
                <w:i/>
                <w:iCs/>
              </w:rPr>
              <w:t>Claudia van der Lugt</w:t>
            </w:r>
            <w:r>
              <w:t xml:space="preserve"> </w:t>
            </w:r>
          </w:p>
        </w:tc>
        <w:tc>
          <w:tcPr>
            <w:tcW w:w="4205" w:type="dxa"/>
          </w:tcPr>
          <w:p w14:paraId="5A75A25E" w14:textId="77777777" w:rsidR="00413B6C" w:rsidRDefault="002C0856">
            <w:r>
              <w:t xml:space="preserve">Voorbeelden innovaties </w:t>
            </w:r>
          </w:p>
          <w:p w14:paraId="75F673FE" w14:textId="68AC31FD" w:rsidR="002C0856" w:rsidRDefault="002C0856">
            <w:r>
              <w:t>Praktijk plan maken</w:t>
            </w:r>
          </w:p>
          <w:p w14:paraId="3106B58A" w14:textId="77777777" w:rsidR="00FB1955" w:rsidRDefault="00FB1955"/>
          <w:p w14:paraId="43AC1694" w14:textId="2F04AB7A" w:rsidR="002C0856" w:rsidRDefault="002C0856">
            <w:r>
              <w:t xml:space="preserve">Presentaties </w:t>
            </w:r>
          </w:p>
        </w:tc>
        <w:tc>
          <w:tcPr>
            <w:tcW w:w="1837" w:type="dxa"/>
          </w:tcPr>
          <w:p w14:paraId="59D73F0D" w14:textId="0F390FCE" w:rsidR="00413B6C" w:rsidRDefault="002C0856">
            <w:r>
              <w:t>30 min</w:t>
            </w:r>
          </w:p>
          <w:p w14:paraId="5B7A5924" w14:textId="3BE6712D" w:rsidR="002C0856" w:rsidRDefault="002C0856">
            <w:r>
              <w:t xml:space="preserve">1 uur </w:t>
            </w:r>
          </w:p>
          <w:p w14:paraId="12908F50" w14:textId="249E2DAE" w:rsidR="00FB1955" w:rsidRDefault="00FB1955">
            <w:r>
              <w:t xml:space="preserve">30 min pauze </w:t>
            </w:r>
          </w:p>
          <w:p w14:paraId="3BEB0827" w14:textId="7627FBFC" w:rsidR="002C0856" w:rsidRDefault="002C0856">
            <w:r>
              <w:t>1.5 uur</w:t>
            </w:r>
          </w:p>
        </w:tc>
      </w:tr>
    </w:tbl>
    <w:p w14:paraId="7CA11165" w14:textId="77777777" w:rsidR="00413B6C" w:rsidRDefault="00413B6C"/>
    <w:p w14:paraId="459E7DD2" w14:textId="773C8DCE" w:rsidR="00413B6C" w:rsidRDefault="006449A2">
      <w:pPr>
        <w:rPr>
          <w:b/>
          <w:bCs/>
        </w:rPr>
      </w:pPr>
      <w:r w:rsidRPr="006449A2">
        <w:rPr>
          <w:b/>
          <w:bCs/>
        </w:rPr>
        <w:t xml:space="preserve">Totaal uren nascholing </w:t>
      </w:r>
      <w:r w:rsidR="00017969">
        <w:rPr>
          <w:b/>
          <w:bCs/>
        </w:rPr>
        <w:t>30</w:t>
      </w:r>
      <w:r w:rsidRPr="006449A2">
        <w:rPr>
          <w:b/>
          <w:bCs/>
        </w:rPr>
        <w:t xml:space="preserve"> </w:t>
      </w:r>
      <w:r>
        <w:rPr>
          <w:b/>
          <w:bCs/>
        </w:rPr>
        <w:t xml:space="preserve"> uur </w:t>
      </w:r>
    </w:p>
    <w:p w14:paraId="0FF3AE9C" w14:textId="127E4176" w:rsidR="00302CF7" w:rsidRDefault="00302CF7">
      <w:pPr>
        <w:rPr>
          <w:b/>
          <w:bCs/>
        </w:rPr>
      </w:pPr>
    </w:p>
    <w:p w14:paraId="3D65E0AF" w14:textId="2FBFEB9E" w:rsidR="00913892" w:rsidRPr="00913892" w:rsidRDefault="00913892">
      <w:r w:rsidRPr="00913892">
        <w:t>In de bijgevoegde presentaties zijn zowel de leerdoelen als de referenties toegevoegd</w:t>
      </w:r>
      <w:r>
        <w:t xml:space="preserve">. </w:t>
      </w:r>
      <w:r w:rsidRPr="00913892">
        <w:t>Hopende u hiermee voldoende te hebben ingelicht.</w:t>
      </w:r>
    </w:p>
    <w:p w14:paraId="299CD753" w14:textId="7D415C4B" w:rsidR="00913892" w:rsidRPr="00913892" w:rsidRDefault="00913892">
      <w:r w:rsidRPr="00913892">
        <w:t xml:space="preserve">Hartelijke groet, </w:t>
      </w:r>
    </w:p>
    <w:p w14:paraId="144F70E5" w14:textId="77A886AF" w:rsidR="00913892" w:rsidRPr="00913892" w:rsidRDefault="00913892">
      <w:r w:rsidRPr="00913892">
        <w:t xml:space="preserve">Mede namens de andere sprekers, </w:t>
      </w:r>
    </w:p>
    <w:p w14:paraId="1743E3E2" w14:textId="3417E073" w:rsidR="00913892" w:rsidRDefault="00913892">
      <w:r w:rsidRPr="00913892">
        <w:t>Susanna van de Waerdt en Claudia van der Lugt</w:t>
      </w:r>
      <w:r>
        <w:t>.</w:t>
      </w:r>
    </w:p>
    <w:p w14:paraId="2411E997" w14:textId="41FEC638" w:rsidR="00302CF7" w:rsidRDefault="00CB6575" w:rsidP="00437407">
      <w:r>
        <w:t xml:space="preserve">Bijlages: </w:t>
      </w:r>
    </w:p>
    <w:p w14:paraId="1895C48E" w14:textId="6280732B" w:rsidR="00302CF7" w:rsidRDefault="00302CF7" w:rsidP="00302CF7">
      <w:pPr>
        <w:pStyle w:val="Lijstalinea"/>
        <w:numPr>
          <w:ilvl w:val="0"/>
          <w:numId w:val="8"/>
        </w:numPr>
      </w:pPr>
      <w:r>
        <w:t xml:space="preserve">Pijler voeding </w:t>
      </w:r>
    </w:p>
    <w:p w14:paraId="74CF221E" w14:textId="36882BC1" w:rsidR="00302CF7" w:rsidRDefault="00302CF7" w:rsidP="00302CF7">
      <w:pPr>
        <w:pStyle w:val="Lijstalinea"/>
        <w:numPr>
          <w:ilvl w:val="0"/>
          <w:numId w:val="8"/>
        </w:numPr>
      </w:pPr>
      <w:r>
        <w:t>Pijler Mind Body: HPA-as en stress</w:t>
      </w:r>
    </w:p>
    <w:p w14:paraId="2103627B" w14:textId="12919327" w:rsidR="00302CF7" w:rsidRDefault="00302CF7" w:rsidP="00302CF7">
      <w:pPr>
        <w:pStyle w:val="Lijstalinea"/>
        <w:numPr>
          <w:ilvl w:val="0"/>
          <w:numId w:val="8"/>
        </w:numPr>
      </w:pPr>
      <w:r>
        <w:t>Pijler Bioritme</w:t>
      </w:r>
    </w:p>
    <w:p w14:paraId="75C709F2" w14:textId="1E5C4FA5" w:rsidR="00302CF7" w:rsidRDefault="00302CF7" w:rsidP="00302CF7">
      <w:pPr>
        <w:pStyle w:val="Lijstalinea"/>
        <w:numPr>
          <w:ilvl w:val="0"/>
          <w:numId w:val="8"/>
        </w:numPr>
      </w:pPr>
      <w:r>
        <w:t xml:space="preserve">Integratie Pijlers </w:t>
      </w:r>
    </w:p>
    <w:p w14:paraId="5668365F" w14:textId="004AC49C" w:rsidR="00302CF7" w:rsidRDefault="00302CF7" w:rsidP="00302CF7">
      <w:pPr>
        <w:pStyle w:val="Lijstalinea"/>
        <w:numPr>
          <w:ilvl w:val="0"/>
          <w:numId w:val="8"/>
        </w:numPr>
      </w:pPr>
      <w:r>
        <w:t xml:space="preserve">Gedragsinzichten toepassen in de spreekkamer </w:t>
      </w:r>
    </w:p>
    <w:p w14:paraId="4F654B98" w14:textId="2519C361" w:rsidR="00302CF7" w:rsidRDefault="00302CF7" w:rsidP="00302CF7">
      <w:pPr>
        <w:pStyle w:val="Lijstalinea"/>
        <w:numPr>
          <w:ilvl w:val="0"/>
          <w:numId w:val="8"/>
        </w:numPr>
      </w:pPr>
      <w:r>
        <w:t xml:space="preserve">Toekomst van gezondheid </w:t>
      </w:r>
    </w:p>
    <w:p w14:paraId="686916B6" w14:textId="0B6BAB4C" w:rsidR="00017969" w:rsidRDefault="00017969" w:rsidP="00017969"/>
    <w:p w14:paraId="3C974958" w14:textId="12E57A6E" w:rsidR="00017969" w:rsidRDefault="00017969" w:rsidP="00017969"/>
    <w:p w14:paraId="0896900D" w14:textId="77777777" w:rsidR="00017969" w:rsidRDefault="00017969" w:rsidP="00017969"/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2777"/>
        <w:gridCol w:w="6275"/>
      </w:tblGrid>
      <w:tr w:rsidR="0010369A" w14:paraId="7211F012" w14:textId="77777777" w:rsidTr="00FB1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06BF458" w14:textId="77777777" w:rsidR="0010369A" w:rsidRDefault="0010369A" w:rsidP="00FB1955">
            <w:proofErr w:type="spellStart"/>
            <w:r>
              <w:lastRenderedPageBreak/>
              <w:t>Thema’s</w:t>
            </w:r>
            <w:proofErr w:type="spellEnd"/>
          </w:p>
        </w:tc>
        <w:tc>
          <w:tcPr>
            <w:tcW w:w="6404" w:type="dxa"/>
          </w:tcPr>
          <w:p w14:paraId="18899B27" w14:textId="77777777" w:rsidR="0010369A" w:rsidRDefault="0010369A" w:rsidP="00FB1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Onderwerpen</w:t>
            </w:r>
            <w:proofErr w:type="spellEnd"/>
            <w:r>
              <w:t xml:space="preserve"> per </w:t>
            </w:r>
            <w:proofErr w:type="spellStart"/>
            <w:r>
              <w:t>thema</w:t>
            </w:r>
            <w:proofErr w:type="spellEnd"/>
          </w:p>
        </w:tc>
      </w:tr>
      <w:tr w:rsidR="0010369A" w:rsidRPr="00EC7D4B" w14:paraId="6593DDC7" w14:textId="77777777" w:rsidTr="00FB1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533D8A1" w14:textId="77777777" w:rsidR="0010369A" w:rsidRPr="00EC7D4B" w:rsidRDefault="0010369A" w:rsidP="00FB1955">
            <w:pPr>
              <w:rPr>
                <w:b w:val="0"/>
                <w:bCs w:val="0"/>
              </w:rPr>
            </w:pPr>
            <w:proofErr w:type="spellStart"/>
            <w:r w:rsidRPr="00EC7D4B">
              <w:rPr>
                <w:b w:val="0"/>
                <w:bCs w:val="0"/>
              </w:rPr>
              <w:t>Leefstijlpijlers</w:t>
            </w:r>
            <w:proofErr w:type="spellEnd"/>
            <w:r w:rsidRPr="00EC7D4B">
              <w:rPr>
                <w:b w:val="0"/>
                <w:bCs w:val="0"/>
              </w:rPr>
              <w:t xml:space="preserve"> </w:t>
            </w:r>
            <w:proofErr w:type="spellStart"/>
            <w:r w:rsidRPr="00EC7D4B">
              <w:rPr>
                <w:b w:val="0"/>
                <w:bCs w:val="0"/>
              </w:rPr>
              <w:t>Kennisoverdracht</w:t>
            </w:r>
            <w:proofErr w:type="spellEnd"/>
            <w:r>
              <w:rPr>
                <w:b w:val="0"/>
                <w:bCs w:val="0"/>
              </w:rPr>
              <w:t xml:space="preserve"> &amp; </w:t>
            </w:r>
            <w:proofErr w:type="spellStart"/>
            <w:r>
              <w:rPr>
                <w:b w:val="0"/>
                <w:bCs w:val="0"/>
              </w:rPr>
              <w:t>W</w:t>
            </w:r>
            <w:r w:rsidRPr="00EC7D4B">
              <w:rPr>
                <w:b w:val="0"/>
                <w:bCs w:val="0"/>
              </w:rPr>
              <w:t>etenschap</w:t>
            </w:r>
            <w:proofErr w:type="spellEnd"/>
          </w:p>
          <w:p w14:paraId="210A5628" w14:textId="77777777" w:rsidR="0010369A" w:rsidRPr="00EC7D4B" w:rsidRDefault="0010369A" w:rsidP="00FB1955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Integratie</w:t>
            </w:r>
            <w:proofErr w:type="spellEnd"/>
          </w:p>
          <w:p w14:paraId="249802D1" w14:textId="77777777" w:rsidR="0010369A" w:rsidRPr="00EC7D4B" w:rsidRDefault="0010369A" w:rsidP="00FB1955">
            <w:pPr>
              <w:rPr>
                <w:b w:val="0"/>
                <w:bCs w:val="0"/>
              </w:rPr>
            </w:pPr>
          </w:p>
        </w:tc>
        <w:tc>
          <w:tcPr>
            <w:tcW w:w="6404" w:type="dxa"/>
          </w:tcPr>
          <w:p w14:paraId="76B0CDEF" w14:textId="77777777" w:rsidR="0010369A" w:rsidRDefault="0010369A" w:rsidP="00FB1955">
            <w:pPr>
              <w:pStyle w:val="Lijstaline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C7D4B">
              <w:t>Voeding</w:t>
            </w:r>
            <w:proofErr w:type="spellEnd"/>
            <w:r w:rsidRPr="00EC7D4B">
              <w:t xml:space="preserve">: </w:t>
            </w:r>
            <w:proofErr w:type="spellStart"/>
            <w:r w:rsidRPr="00EC7D4B">
              <w:t>Verteringsstelsel</w:t>
            </w:r>
            <w:proofErr w:type="spellEnd"/>
            <w:r w:rsidRPr="00EC7D4B">
              <w:t xml:space="preserve"> &amp; </w:t>
            </w:r>
            <w:proofErr w:type="spellStart"/>
            <w:r w:rsidRPr="00EC7D4B">
              <w:t>microbioom</w:t>
            </w:r>
            <w:proofErr w:type="spellEnd"/>
          </w:p>
          <w:p w14:paraId="77D94AFF" w14:textId="77777777" w:rsidR="0010369A" w:rsidRDefault="0010369A" w:rsidP="00FB1955">
            <w:pPr>
              <w:pStyle w:val="Lijstaline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Beweging</w:t>
            </w:r>
            <w:proofErr w:type="spellEnd"/>
            <w:r>
              <w:t>:</w:t>
            </w:r>
          </w:p>
          <w:p w14:paraId="661F1E88" w14:textId="77777777" w:rsidR="0010369A" w:rsidRDefault="0010369A" w:rsidP="00FB1955">
            <w:pPr>
              <w:pStyle w:val="Lijstaline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C7D4B">
              <w:t>Bioritme</w:t>
            </w:r>
            <w:proofErr w:type="spellEnd"/>
            <w:r w:rsidRPr="00EC7D4B">
              <w:t xml:space="preserve">: Intermittent Fasting &amp; </w:t>
            </w:r>
            <w:proofErr w:type="spellStart"/>
            <w:r w:rsidRPr="00EC7D4B">
              <w:t>Slaap</w:t>
            </w:r>
            <w:proofErr w:type="spellEnd"/>
          </w:p>
          <w:p w14:paraId="52E33806" w14:textId="77777777" w:rsidR="0010369A" w:rsidRDefault="0010369A" w:rsidP="00FB1955">
            <w:pPr>
              <w:pStyle w:val="Lijstaline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7D4B">
              <w:t>Mind-Body: HPA-a</w:t>
            </w:r>
            <w:r>
              <w:t xml:space="preserve">s, </w:t>
            </w:r>
            <w:proofErr w:type="spellStart"/>
            <w:r>
              <w:t>nervus</w:t>
            </w:r>
            <w:proofErr w:type="spellEnd"/>
            <w:r>
              <w:t xml:space="preserve"> </w:t>
            </w:r>
            <w:proofErr w:type="spellStart"/>
            <w:r>
              <w:t>vagus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r w:rsidRPr="00EC7D4B">
              <w:t>stress</w:t>
            </w:r>
            <w:r>
              <w:t xml:space="preserve">. </w:t>
            </w:r>
          </w:p>
          <w:p w14:paraId="71E9183E" w14:textId="77777777" w:rsidR="0010369A" w:rsidRDefault="0010369A" w:rsidP="00FB1955">
            <w:pPr>
              <w:pStyle w:val="Lijstaline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verbondenheid</w:t>
            </w:r>
            <w:proofErr w:type="spellEnd"/>
            <w:r>
              <w:t xml:space="preserve"> &amp; </w:t>
            </w:r>
            <w:proofErr w:type="spellStart"/>
            <w:r>
              <w:t>relaties</w:t>
            </w:r>
            <w:proofErr w:type="spellEnd"/>
            <w:r>
              <w:t xml:space="preserve">: </w:t>
            </w:r>
            <w:proofErr w:type="spellStart"/>
            <w:r>
              <w:t>Gevolgen</w:t>
            </w:r>
            <w:proofErr w:type="spellEnd"/>
            <w:r>
              <w:t xml:space="preserve"> </w:t>
            </w:r>
            <w:proofErr w:type="spellStart"/>
            <w:r>
              <w:t>eenzaamheid</w:t>
            </w:r>
            <w:proofErr w:type="spellEnd"/>
            <w:r>
              <w:t xml:space="preserve"> vs blue zones</w:t>
            </w:r>
          </w:p>
          <w:p w14:paraId="1653E91A" w14:textId="77777777" w:rsidR="0010369A" w:rsidRDefault="0010369A" w:rsidP="00FB1955">
            <w:pPr>
              <w:pStyle w:val="Lijstaline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Zingeving</w:t>
            </w:r>
            <w:proofErr w:type="spellEnd"/>
            <w:r>
              <w:t xml:space="preserve">: </w:t>
            </w:r>
            <w:proofErr w:type="spellStart"/>
            <w:r>
              <w:t>diamantmodel</w:t>
            </w:r>
            <w:proofErr w:type="spellEnd"/>
            <w:r>
              <w:t xml:space="preserve">/ </w:t>
            </w:r>
            <w:proofErr w:type="spellStart"/>
            <w:r>
              <w:t>positieve</w:t>
            </w:r>
            <w:proofErr w:type="spellEnd"/>
            <w:r>
              <w:t xml:space="preserve"> </w:t>
            </w:r>
            <w:proofErr w:type="spellStart"/>
            <w:r>
              <w:t>gezondheid</w:t>
            </w:r>
            <w:proofErr w:type="spellEnd"/>
            <w:r>
              <w:t xml:space="preserve">/ </w:t>
            </w:r>
            <w:proofErr w:type="spellStart"/>
            <w:r>
              <w:t>ZonMw</w:t>
            </w:r>
            <w:proofErr w:type="spellEnd"/>
          </w:p>
          <w:p w14:paraId="2C22578C" w14:textId="77777777" w:rsidR="0010369A" w:rsidRPr="00EC7D4B" w:rsidRDefault="0010369A" w:rsidP="00FB1955">
            <w:pPr>
              <w:pStyle w:val="Lijstaline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Integratie</w:t>
            </w:r>
            <w:proofErr w:type="spellEnd"/>
            <w:r>
              <w:t xml:space="preserve">: </w:t>
            </w:r>
            <w:proofErr w:type="spellStart"/>
            <w:r>
              <w:t>werkingsmechanismen</w:t>
            </w:r>
            <w:proofErr w:type="spellEnd"/>
          </w:p>
          <w:p w14:paraId="3C856C2D" w14:textId="77777777" w:rsidR="0010369A" w:rsidRPr="00EC7D4B" w:rsidRDefault="0010369A" w:rsidP="00FB1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369A" w:rsidRPr="00EC7D4B" w14:paraId="5ADCCEA0" w14:textId="77777777" w:rsidTr="00FB19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4AFF68E" w14:textId="77777777" w:rsidR="0010369A" w:rsidRPr="00EC7D4B" w:rsidRDefault="0010369A" w:rsidP="00FB1955">
            <w:pPr>
              <w:rPr>
                <w:b w:val="0"/>
                <w:bCs w:val="0"/>
              </w:rPr>
            </w:pPr>
            <w:proofErr w:type="spellStart"/>
            <w:r w:rsidRPr="00EC7D4B">
              <w:rPr>
                <w:b w:val="0"/>
                <w:bCs w:val="0"/>
              </w:rPr>
              <w:t>Leefstijlpijlers</w:t>
            </w:r>
            <w:proofErr w:type="spellEnd"/>
            <w:r w:rsidRPr="00EC7D4B">
              <w:rPr>
                <w:b w:val="0"/>
                <w:bCs w:val="0"/>
              </w:rPr>
              <w:t xml:space="preserve"> </w:t>
            </w:r>
          </w:p>
          <w:p w14:paraId="1D928892" w14:textId="77777777" w:rsidR="0010369A" w:rsidRPr="00EC7D4B" w:rsidRDefault="0010369A" w:rsidP="00FB1955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Praktijk</w:t>
            </w:r>
            <w:proofErr w:type="spellEnd"/>
            <w:r>
              <w:rPr>
                <w:b w:val="0"/>
                <w:bCs w:val="0"/>
              </w:rPr>
              <w:t xml:space="preserve"> &amp; </w:t>
            </w:r>
            <w:proofErr w:type="spellStart"/>
            <w:r w:rsidRPr="00EC7D4B">
              <w:rPr>
                <w:b w:val="0"/>
                <w:bCs w:val="0"/>
              </w:rPr>
              <w:t>Zelf</w:t>
            </w:r>
            <w:proofErr w:type="spellEnd"/>
            <w:r w:rsidRPr="00EC7D4B">
              <w:rPr>
                <w:b w:val="0"/>
                <w:bCs w:val="0"/>
              </w:rPr>
              <w:t xml:space="preserve"> </w:t>
            </w:r>
            <w:proofErr w:type="spellStart"/>
            <w:r w:rsidRPr="00EC7D4B">
              <w:rPr>
                <w:b w:val="0"/>
                <w:bCs w:val="0"/>
              </w:rPr>
              <w:t>ervaren</w:t>
            </w:r>
            <w:proofErr w:type="spellEnd"/>
          </w:p>
          <w:p w14:paraId="198DFA92" w14:textId="77777777" w:rsidR="0010369A" w:rsidRPr="00EC7D4B" w:rsidRDefault="0010369A" w:rsidP="00FB1955">
            <w:pPr>
              <w:rPr>
                <w:b w:val="0"/>
                <w:bCs w:val="0"/>
              </w:rPr>
            </w:pPr>
          </w:p>
        </w:tc>
        <w:tc>
          <w:tcPr>
            <w:tcW w:w="6404" w:type="dxa"/>
          </w:tcPr>
          <w:p w14:paraId="76D268FC" w14:textId="77777777" w:rsidR="0010369A" w:rsidRDefault="0010369A" w:rsidP="00FB1955">
            <w:pPr>
              <w:pStyle w:val="Lijstaline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C7D4B">
              <w:t>Voeding</w:t>
            </w:r>
            <w:proofErr w:type="spellEnd"/>
            <w:r w:rsidRPr="00EC7D4B">
              <w:t xml:space="preserve">: </w:t>
            </w:r>
            <w:proofErr w:type="spellStart"/>
            <w:r w:rsidRPr="00EC7D4B">
              <w:t>Verteringsstelsel</w:t>
            </w:r>
            <w:proofErr w:type="spellEnd"/>
            <w:r w:rsidRPr="00EC7D4B">
              <w:t xml:space="preserve"> &amp; </w:t>
            </w:r>
            <w:proofErr w:type="spellStart"/>
            <w:r w:rsidRPr="00EC7D4B">
              <w:t>microbioom</w:t>
            </w:r>
            <w:proofErr w:type="spellEnd"/>
          </w:p>
          <w:p w14:paraId="0112835D" w14:textId="77777777" w:rsidR="0010369A" w:rsidRDefault="0010369A" w:rsidP="00FB1955">
            <w:pPr>
              <w:pStyle w:val="Lijstaline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Beweging</w:t>
            </w:r>
            <w:proofErr w:type="spellEnd"/>
            <w:r>
              <w:t xml:space="preserve">: </w:t>
            </w:r>
            <w:proofErr w:type="spellStart"/>
            <w:r>
              <w:t>cardiogene</w:t>
            </w:r>
            <w:proofErr w:type="spellEnd"/>
            <w:r>
              <w:t xml:space="preserve"> training, HIIT</w:t>
            </w:r>
          </w:p>
          <w:p w14:paraId="3E4624FB" w14:textId="77777777" w:rsidR="0010369A" w:rsidRDefault="0010369A" w:rsidP="00FB1955">
            <w:pPr>
              <w:pStyle w:val="Lijstaline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C7D4B">
              <w:t>Bioritme</w:t>
            </w:r>
            <w:proofErr w:type="spellEnd"/>
            <w:r w:rsidRPr="00EC7D4B">
              <w:t xml:space="preserve">: Intermittent Fasting &amp; </w:t>
            </w:r>
            <w:proofErr w:type="spellStart"/>
            <w:r w:rsidRPr="00EC7D4B">
              <w:t>Slaap</w:t>
            </w:r>
            <w:proofErr w:type="spellEnd"/>
          </w:p>
          <w:p w14:paraId="240592BE" w14:textId="77777777" w:rsidR="0010369A" w:rsidRDefault="0010369A" w:rsidP="00FB1955">
            <w:pPr>
              <w:pStyle w:val="Lijstaline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D4B">
              <w:t xml:space="preserve">Mind-Body: </w:t>
            </w:r>
            <w:proofErr w:type="spellStart"/>
            <w:r>
              <w:t>ademhalingsoefeningen</w:t>
            </w:r>
            <w:proofErr w:type="spellEnd"/>
            <w:r>
              <w:t xml:space="preserve">, </w:t>
            </w:r>
            <w:proofErr w:type="spellStart"/>
            <w:r>
              <w:t>autogene</w:t>
            </w:r>
            <w:proofErr w:type="spellEnd"/>
            <w:r>
              <w:t xml:space="preserve"> training, mindfulness &amp;</w:t>
            </w:r>
            <w:proofErr w:type="spellStart"/>
            <w:r>
              <w:t>compassie</w:t>
            </w:r>
            <w:proofErr w:type="spellEnd"/>
            <w:r>
              <w:t xml:space="preserve"> </w:t>
            </w:r>
            <w:proofErr w:type="spellStart"/>
            <w:r>
              <w:t>meditatie</w:t>
            </w:r>
            <w:proofErr w:type="spellEnd"/>
          </w:p>
          <w:p w14:paraId="04DB5500" w14:textId="77777777" w:rsidR="0010369A" w:rsidRDefault="0010369A" w:rsidP="00FB1955">
            <w:pPr>
              <w:pStyle w:val="Lijstaline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verbondenheid</w:t>
            </w:r>
            <w:proofErr w:type="spellEnd"/>
            <w:r>
              <w:t xml:space="preserve"> &amp; </w:t>
            </w:r>
            <w:proofErr w:type="spellStart"/>
            <w:r>
              <w:t>relaties</w:t>
            </w:r>
            <w:proofErr w:type="spellEnd"/>
            <w:r>
              <w:t xml:space="preserve">: </w:t>
            </w:r>
            <w:proofErr w:type="spellStart"/>
            <w:r>
              <w:t>delen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van </w:t>
            </w:r>
            <w:proofErr w:type="spellStart"/>
            <w:r>
              <w:t>elkaar</w:t>
            </w:r>
            <w:proofErr w:type="spellEnd"/>
            <w:r>
              <w:t xml:space="preserve"> </w:t>
            </w:r>
            <w:proofErr w:type="spellStart"/>
            <w:r>
              <w:t>leren</w:t>
            </w:r>
            <w:proofErr w:type="spellEnd"/>
            <w:r>
              <w:t xml:space="preserve">. Mede </w:t>
            </w:r>
            <w:proofErr w:type="spellStart"/>
            <w:r>
              <w:t>middels</w:t>
            </w:r>
            <w:proofErr w:type="spellEnd"/>
            <w:r>
              <w:t xml:space="preserve"> </w:t>
            </w:r>
            <w:proofErr w:type="spellStart"/>
            <w:r>
              <w:t>intervisie-oefeningen</w:t>
            </w:r>
            <w:proofErr w:type="spellEnd"/>
            <w:r>
              <w:t xml:space="preserve">, </w:t>
            </w:r>
            <w:proofErr w:type="spellStart"/>
            <w:r>
              <w:t>oefeningen</w:t>
            </w:r>
            <w:proofErr w:type="spellEnd"/>
            <w:r>
              <w:t xml:space="preserve"> </w:t>
            </w:r>
            <w:proofErr w:type="spellStart"/>
            <w:r>
              <w:t>uit</w:t>
            </w:r>
            <w:proofErr w:type="spellEnd"/>
            <w:r>
              <w:t xml:space="preserve"> de </w:t>
            </w:r>
            <w:proofErr w:type="spellStart"/>
            <w:r>
              <w:t>Positieve</w:t>
            </w:r>
            <w:proofErr w:type="spellEnd"/>
            <w:r>
              <w:t xml:space="preserve"> </w:t>
            </w:r>
            <w:proofErr w:type="spellStart"/>
            <w:r>
              <w:t>Gezondheidszorg</w:t>
            </w:r>
            <w:proofErr w:type="spellEnd"/>
            <w:r>
              <w:t xml:space="preserve"> (</w:t>
            </w:r>
            <w:proofErr w:type="spellStart"/>
            <w:r>
              <w:t>Fredrike</w:t>
            </w:r>
            <w:proofErr w:type="spellEnd"/>
            <w:r>
              <w:t xml:space="preserve"> </w:t>
            </w:r>
            <w:proofErr w:type="spellStart"/>
            <w:r>
              <w:t>Bannink</w:t>
            </w:r>
            <w:proofErr w:type="spellEnd"/>
            <w:r>
              <w:t>)</w:t>
            </w:r>
          </w:p>
          <w:p w14:paraId="6D588989" w14:textId="77777777" w:rsidR="0010369A" w:rsidRPr="00A05DCD" w:rsidRDefault="0010369A" w:rsidP="00FB1955">
            <w:pPr>
              <w:pStyle w:val="Lijstaline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Zingeving</w:t>
            </w:r>
            <w:proofErr w:type="spellEnd"/>
            <w:r>
              <w:t xml:space="preserve">: </w:t>
            </w:r>
          </w:p>
          <w:p w14:paraId="78A130DF" w14:textId="77777777" w:rsidR="0010369A" w:rsidRPr="00EC7D4B" w:rsidRDefault="0010369A" w:rsidP="00FB1955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369A" w:rsidRPr="00CC4A6E" w14:paraId="2622B378" w14:textId="77777777" w:rsidTr="00FB1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3EFB474" w14:textId="77777777" w:rsidR="0010369A" w:rsidRPr="00EC7D4B" w:rsidRDefault="0010369A" w:rsidP="00FB1955">
            <w:pPr>
              <w:rPr>
                <w:b w:val="0"/>
                <w:bCs w:val="0"/>
              </w:rPr>
            </w:pPr>
            <w:proofErr w:type="spellStart"/>
            <w:r w:rsidRPr="00EC7D4B">
              <w:rPr>
                <w:b w:val="0"/>
                <w:bCs w:val="0"/>
              </w:rPr>
              <w:t>Gedragsverandering</w:t>
            </w:r>
            <w:proofErr w:type="spellEnd"/>
            <w:r w:rsidRPr="00EC7D4B">
              <w:rPr>
                <w:b w:val="0"/>
                <w:bCs w:val="0"/>
              </w:rPr>
              <w:t xml:space="preserve"> &amp; mindset (</w:t>
            </w:r>
            <w:proofErr w:type="spellStart"/>
            <w:r>
              <w:rPr>
                <w:b w:val="0"/>
                <w:bCs w:val="0"/>
              </w:rPr>
              <w:t>wetenschap</w:t>
            </w:r>
            <w:proofErr w:type="spellEnd"/>
            <w:r>
              <w:rPr>
                <w:b w:val="0"/>
                <w:bCs w:val="0"/>
              </w:rPr>
              <w:t xml:space="preserve"> + </w:t>
            </w:r>
            <w:proofErr w:type="spellStart"/>
            <w:r>
              <w:rPr>
                <w:b w:val="0"/>
                <w:bCs w:val="0"/>
              </w:rPr>
              <w:t>praktijkervaring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deskundige</w:t>
            </w:r>
            <w:proofErr w:type="spellEnd"/>
            <w:r w:rsidRPr="00EC7D4B">
              <w:rPr>
                <w:b w:val="0"/>
                <w:bCs w:val="0"/>
              </w:rPr>
              <w:t>)</w:t>
            </w:r>
          </w:p>
          <w:p w14:paraId="7DEAA84B" w14:textId="77777777" w:rsidR="0010369A" w:rsidRPr="00EC7D4B" w:rsidRDefault="0010369A" w:rsidP="00FB1955">
            <w:pPr>
              <w:rPr>
                <w:b w:val="0"/>
                <w:bCs w:val="0"/>
              </w:rPr>
            </w:pPr>
          </w:p>
        </w:tc>
        <w:tc>
          <w:tcPr>
            <w:tcW w:w="6404" w:type="dxa"/>
          </w:tcPr>
          <w:p w14:paraId="2E474380" w14:textId="77777777" w:rsidR="0010369A" w:rsidRDefault="0010369A" w:rsidP="00FB1955">
            <w:pPr>
              <w:pStyle w:val="Lijstaline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 </w:t>
            </w:r>
            <w:proofErr w:type="spellStart"/>
            <w:r>
              <w:t>jaar</w:t>
            </w:r>
            <w:proofErr w:type="spellEnd"/>
            <w:r>
              <w:t xml:space="preserve"> </w:t>
            </w:r>
            <w:proofErr w:type="spellStart"/>
            <w:r>
              <w:t>ervaring</w:t>
            </w:r>
            <w:proofErr w:type="spellEnd"/>
            <w:r>
              <w:t xml:space="preserve"> Integrative medicine in de </w:t>
            </w:r>
            <w:proofErr w:type="spellStart"/>
            <w:r>
              <w:t>praktijk</w:t>
            </w:r>
            <w:proofErr w:type="spellEnd"/>
            <w:r>
              <w:t xml:space="preserve"> </w:t>
            </w:r>
          </w:p>
          <w:p w14:paraId="7EF561E2" w14:textId="77777777" w:rsidR="0010369A" w:rsidRDefault="0010369A" w:rsidP="00FB1955">
            <w:pPr>
              <w:pStyle w:val="Lijstaline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Motiverende</w:t>
            </w:r>
            <w:proofErr w:type="spellEnd"/>
            <w:r>
              <w:t xml:space="preserve"> </w:t>
            </w:r>
            <w:proofErr w:type="spellStart"/>
            <w:r>
              <w:t>gespreksvoering</w:t>
            </w:r>
            <w:proofErr w:type="spellEnd"/>
          </w:p>
          <w:p w14:paraId="26B919E2" w14:textId="77777777" w:rsidR="0010369A" w:rsidRPr="00CC4A6E" w:rsidRDefault="0010369A" w:rsidP="00FB1955">
            <w:pPr>
              <w:pStyle w:val="Lijstaline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Oplossingsgerichte</w:t>
            </w:r>
            <w:proofErr w:type="spellEnd"/>
            <w:r>
              <w:t xml:space="preserve"> </w:t>
            </w:r>
            <w:proofErr w:type="spellStart"/>
            <w:r>
              <w:t>systeemaanpak</w:t>
            </w:r>
            <w:proofErr w:type="spellEnd"/>
          </w:p>
        </w:tc>
      </w:tr>
      <w:tr w:rsidR="0010369A" w:rsidRPr="00876BD4" w14:paraId="18B7B253" w14:textId="77777777" w:rsidTr="00FB19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C4BB732" w14:textId="77777777" w:rsidR="0010369A" w:rsidRPr="00EC7D4B" w:rsidRDefault="0010369A" w:rsidP="00FB1955">
            <w:pPr>
              <w:rPr>
                <w:b w:val="0"/>
                <w:bCs w:val="0"/>
              </w:rPr>
            </w:pPr>
            <w:proofErr w:type="spellStart"/>
            <w:r w:rsidRPr="00EC7D4B">
              <w:rPr>
                <w:b w:val="0"/>
                <w:bCs w:val="0"/>
              </w:rPr>
              <w:t>Gedragsverandering</w:t>
            </w:r>
            <w:proofErr w:type="spellEnd"/>
            <w:r w:rsidRPr="00EC7D4B">
              <w:rPr>
                <w:b w:val="0"/>
                <w:bCs w:val="0"/>
              </w:rPr>
              <w:t xml:space="preserve"> &amp; mindset: </w:t>
            </w:r>
            <w:proofErr w:type="spellStart"/>
            <w:r w:rsidRPr="00EC7D4B">
              <w:rPr>
                <w:b w:val="0"/>
                <w:bCs w:val="0"/>
              </w:rPr>
              <w:t>zelf</w:t>
            </w:r>
            <w:proofErr w:type="spellEnd"/>
            <w:r w:rsidRPr="00EC7D4B">
              <w:rPr>
                <w:b w:val="0"/>
                <w:bCs w:val="0"/>
              </w:rPr>
              <w:t xml:space="preserve"> </w:t>
            </w:r>
            <w:proofErr w:type="spellStart"/>
            <w:r w:rsidRPr="00EC7D4B">
              <w:rPr>
                <w:b w:val="0"/>
                <w:bCs w:val="0"/>
              </w:rPr>
              <w:t>oefenen</w:t>
            </w:r>
            <w:proofErr w:type="spellEnd"/>
          </w:p>
          <w:p w14:paraId="1FBFC046" w14:textId="77777777" w:rsidR="0010369A" w:rsidRPr="00EC7D4B" w:rsidRDefault="0010369A" w:rsidP="00FB1955">
            <w:pPr>
              <w:rPr>
                <w:b w:val="0"/>
                <w:bCs w:val="0"/>
              </w:rPr>
            </w:pPr>
          </w:p>
        </w:tc>
        <w:tc>
          <w:tcPr>
            <w:tcW w:w="6404" w:type="dxa"/>
          </w:tcPr>
          <w:p w14:paraId="1A3FFF5F" w14:textId="77777777" w:rsidR="0010369A" w:rsidRDefault="0010369A" w:rsidP="00FB1955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Motiverende</w:t>
            </w:r>
            <w:proofErr w:type="spellEnd"/>
            <w:r>
              <w:t xml:space="preserve"> </w:t>
            </w:r>
            <w:proofErr w:type="spellStart"/>
            <w:r>
              <w:t>gespreksvoering</w:t>
            </w:r>
            <w:proofErr w:type="spellEnd"/>
          </w:p>
          <w:p w14:paraId="24348CFF" w14:textId="77777777" w:rsidR="0010369A" w:rsidRDefault="0010369A" w:rsidP="00FB1955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Oplossingsgerichte</w:t>
            </w:r>
            <w:proofErr w:type="spellEnd"/>
            <w:r>
              <w:t xml:space="preserve"> </w:t>
            </w:r>
            <w:proofErr w:type="spellStart"/>
            <w:r>
              <w:t>systeemaanpak</w:t>
            </w:r>
            <w:proofErr w:type="spellEnd"/>
          </w:p>
          <w:p w14:paraId="0F11CFEE" w14:textId="77777777" w:rsidR="0010369A" w:rsidRDefault="0010369A" w:rsidP="00FB1955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Positieve</w:t>
            </w:r>
            <w:proofErr w:type="spellEnd"/>
            <w:r>
              <w:t xml:space="preserve"> </w:t>
            </w:r>
            <w:proofErr w:type="spellStart"/>
            <w:r>
              <w:t>Gezondheidszorg</w:t>
            </w:r>
            <w:proofErr w:type="spellEnd"/>
            <w:r>
              <w:t xml:space="preserve"> (</w:t>
            </w:r>
            <w:proofErr w:type="spellStart"/>
            <w:r>
              <w:t>Fredrike</w:t>
            </w:r>
            <w:proofErr w:type="spellEnd"/>
            <w:r>
              <w:t xml:space="preserve"> </w:t>
            </w:r>
            <w:proofErr w:type="spellStart"/>
            <w:r>
              <w:t>Bannink</w:t>
            </w:r>
            <w:proofErr w:type="spellEnd"/>
            <w:r>
              <w:t>)</w:t>
            </w:r>
          </w:p>
          <w:p w14:paraId="3962A744" w14:textId="77777777" w:rsidR="0010369A" w:rsidRPr="00876BD4" w:rsidRDefault="0010369A" w:rsidP="00FB1955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369A" w:rsidRPr="00EC7D4B" w14:paraId="2F0DF4CA" w14:textId="77777777" w:rsidTr="00FB1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A40CCBA" w14:textId="77777777" w:rsidR="0010369A" w:rsidRPr="00EC7D4B" w:rsidRDefault="0010369A" w:rsidP="00FB1955">
            <w:pPr>
              <w:rPr>
                <w:b w:val="0"/>
                <w:bCs w:val="0"/>
              </w:rPr>
            </w:pPr>
            <w:proofErr w:type="spellStart"/>
            <w:r w:rsidRPr="00EC7D4B">
              <w:rPr>
                <w:b w:val="0"/>
                <w:bCs w:val="0"/>
              </w:rPr>
              <w:t>Implementatie</w:t>
            </w:r>
            <w:proofErr w:type="spellEnd"/>
            <w:r w:rsidRPr="00EC7D4B">
              <w:rPr>
                <w:b w:val="0"/>
                <w:bCs w:val="0"/>
              </w:rPr>
              <w:t xml:space="preserve"> in de </w:t>
            </w:r>
            <w:proofErr w:type="spellStart"/>
            <w:r w:rsidRPr="00EC7D4B">
              <w:rPr>
                <w:b w:val="0"/>
                <w:bCs w:val="0"/>
              </w:rPr>
              <w:t>praktijk</w:t>
            </w:r>
            <w:proofErr w:type="spellEnd"/>
            <w:r w:rsidRPr="00EC7D4B">
              <w:rPr>
                <w:b w:val="0"/>
                <w:bCs w:val="0"/>
              </w:rPr>
              <w:t xml:space="preserve"> </w:t>
            </w:r>
          </w:p>
          <w:p w14:paraId="02FAECB7" w14:textId="77777777" w:rsidR="0010369A" w:rsidRPr="00EC7D4B" w:rsidRDefault="0010369A" w:rsidP="00FB1955">
            <w:pPr>
              <w:rPr>
                <w:b w:val="0"/>
                <w:bCs w:val="0"/>
              </w:rPr>
            </w:pPr>
          </w:p>
        </w:tc>
        <w:tc>
          <w:tcPr>
            <w:tcW w:w="6404" w:type="dxa"/>
          </w:tcPr>
          <w:p w14:paraId="6F57E698" w14:textId="77777777" w:rsidR="0010369A" w:rsidRDefault="0010369A" w:rsidP="00FB1955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Huidige</w:t>
            </w:r>
            <w:proofErr w:type="spellEnd"/>
            <w:r>
              <w:t xml:space="preserve"> stand van </w:t>
            </w:r>
            <w:proofErr w:type="spellStart"/>
            <w:r>
              <w:t>zaken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inspiratie</w:t>
            </w:r>
            <w:proofErr w:type="spellEnd"/>
            <w:r>
              <w:t xml:space="preserve">  </w:t>
            </w:r>
          </w:p>
          <w:p w14:paraId="1A364551" w14:textId="77777777" w:rsidR="0010369A" w:rsidRPr="00EC7D4B" w:rsidRDefault="0010369A" w:rsidP="00FB1955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369A" w:rsidRPr="00EC7D4B" w14:paraId="4D4A1DFD" w14:textId="77777777" w:rsidTr="00FB19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574C459" w14:textId="77777777" w:rsidR="0010369A" w:rsidRPr="00EC7D4B" w:rsidRDefault="0010369A" w:rsidP="00FB1955">
            <w:pPr>
              <w:rPr>
                <w:b w:val="0"/>
                <w:bCs w:val="0"/>
              </w:rPr>
            </w:pPr>
            <w:proofErr w:type="spellStart"/>
            <w:r w:rsidRPr="00EC7D4B">
              <w:rPr>
                <w:b w:val="0"/>
                <w:bCs w:val="0"/>
              </w:rPr>
              <w:t>Implementatie</w:t>
            </w:r>
            <w:proofErr w:type="spellEnd"/>
            <w:r w:rsidRPr="00EC7D4B">
              <w:rPr>
                <w:b w:val="0"/>
                <w:bCs w:val="0"/>
              </w:rPr>
              <w:t xml:space="preserve"> in de </w:t>
            </w:r>
            <w:proofErr w:type="spellStart"/>
            <w:r w:rsidRPr="00EC7D4B">
              <w:rPr>
                <w:b w:val="0"/>
                <w:bCs w:val="0"/>
              </w:rPr>
              <w:t>praktijk</w:t>
            </w:r>
            <w:proofErr w:type="spellEnd"/>
          </w:p>
        </w:tc>
        <w:tc>
          <w:tcPr>
            <w:tcW w:w="6404" w:type="dxa"/>
          </w:tcPr>
          <w:p w14:paraId="2B9D5171" w14:textId="77777777" w:rsidR="0010369A" w:rsidRPr="00EC7D4B" w:rsidRDefault="0010369A" w:rsidP="00FB1955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Interactief</w:t>
            </w:r>
            <w:proofErr w:type="spellEnd"/>
            <w:r>
              <w:t xml:space="preserve"> the Health Game </w:t>
            </w:r>
          </w:p>
        </w:tc>
      </w:tr>
      <w:tr w:rsidR="0010369A" w:rsidRPr="00EC7D4B" w14:paraId="61ACAB21" w14:textId="77777777" w:rsidTr="00FB1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F6D46C2" w14:textId="77777777" w:rsidR="0010369A" w:rsidRDefault="0010369A" w:rsidP="00FB1955">
            <w:r>
              <w:rPr>
                <w:b w:val="0"/>
                <w:bCs w:val="0"/>
              </w:rPr>
              <w:t xml:space="preserve">Mind-body </w:t>
            </w:r>
            <w:proofErr w:type="spellStart"/>
            <w:r>
              <w:rPr>
                <w:b w:val="0"/>
                <w:bCs w:val="0"/>
              </w:rPr>
              <w:t>technieken</w:t>
            </w:r>
            <w:proofErr w:type="spellEnd"/>
            <w:r>
              <w:rPr>
                <w:b w:val="0"/>
                <w:bCs w:val="0"/>
              </w:rPr>
              <w:t xml:space="preserve"> in de </w:t>
            </w:r>
            <w:proofErr w:type="spellStart"/>
            <w:r>
              <w:rPr>
                <w:b w:val="0"/>
                <w:bCs w:val="0"/>
              </w:rPr>
              <w:t>praktijk</w:t>
            </w:r>
            <w:proofErr w:type="spellEnd"/>
            <w:r>
              <w:rPr>
                <w:b w:val="0"/>
                <w:bCs w:val="0"/>
              </w:rPr>
              <w:t xml:space="preserve"> </w:t>
            </w:r>
          </w:p>
          <w:p w14:paraId="0E403DC5" w14:textId="77777777" w:rsidR="0010369A" w:rsidRPr="00EC7D4B" w:rsidRDefault="0010369A" w:rsidP="00FB1955">
            <w:pPr>
              <w:rPr>
                <w:b w:val="0"/>
                <w:bCs w:val="0"/>
              </w:rPr>
            </w:pPr>
          </w:p>
        </w:tc>
        <w:tc>
          <w:tcPr>
            <w:tcW w:w="6404" w:type="dxa"/>
          </w:tcPr>
          <w:p w14:paraId="518E785F" w14:textId="77777777" w:rsidR="0010369A" w:rsidRPr="00EC7D4B" w:rsidRDefault="0010369A" w:rsidP="00FB1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Ademhalingsoefeningen</w:t>
            </w:r>
            <w:proofErr w:type="spellEnd"/>
            <w:r>
              <w:t xml:space="preserve">, </w:t>
            </w:r>
            <w:proofErr w:type="spellStart"/>
            <w:r>
              <w:t>autogenene</w:t>
            </w:r>
            <w:proofErr w:type="spellEnd"/>
            <w:r>
              <w:t xml:space="preserve"> training, mindfulness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compassie</w:t>
            </w:r>
            <w:proofErr w:type="spellEnd"/>
            <w:r>
              <w:t xml:space="preserve"> , </w:t>
            </w:r>
            <w:proofErr w:type="spellStart"/>
            <w:r>
              <w:t>meditatie</w:t>
            </w:r>
            <w:proofErr w:type="spellEnd"/>
            <w:r>
              <w:t>.</w:t>
            </w:r>
          </w:p>
        </w:tc>
      </w:tr>
      <w:tr w:rsidR="0010369A" w:rsidRPr="00EC7D4B" w14:paraId="23B0AF4F" w14:textId="77777777" w:rsidTr="00FB19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82DE9EE" w14:textId="77777777" w:rsidR="0010369A" w:rsidRPr="00F302C6" w:rsidRDefault="0010369A" w:rsidP="00FB1955">
            <w:proofErr w:type="spellStart"/>
            <w:r>
              <w:rPr>
                <w:b w:val="0"/>
                <w:bCs w:val="0"/>
              </w:rPr>
              <w:t>Zingeving</w:t>
            </w:r>
            <w:proofErr w:type="spellEnd"/>
          </w:p>
        </w:tc>
        <w:tc>
          <w:tcPr>
            <w:tcW w:w="6404" w:type="dxa"/>
          </w:tcPr>
          <w:p w14:paraId="54741A3D" w14:textId="77777777" w:rsidR="0010369A" w:rsidRDefault="0010369A" w:rsidP="00FB1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</w:t>
            </w:r>
          </w:p>
          <w:p w14:paraId="051F7AA5" w14:textId="77777777" w:rsidR="0010369A" w:rsidRPr="00EC7D4B" w:rsidRDefault="0010369A" w:rsidP="00FB1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ACT , </w:t>
            </w:r>
            <w:proofErr w:type="spellStart"/>
            <w:r>
              <w:t>geleide</w:t>
            </w:r>
            <w:proofErr w:type="spellEnd"/>
            <w:r>
              <w:t xml:space="preserve"> </w:t>
            </w:r>
            <w:proofErr w:type="spellStart"/>
            <w:r>
              <w:t>meditatie</w:t>
            </w:r>
            <w:proofErr w:type="spellEnd"/>
            <w:r>
              <w:t xml:space="preserve"> , </w:t>
            </w:r>
            <w:proofErr w:type="spellStart"/>
            <w:r>
              <w:t>Zingeving</w:t>
            </w:r>
            <w:proofErr w:type="spellEnd"/>
            <w:r>
              <w:t xml:space="preserve"> in de </w:t>
            </w:r>
            <w:proofErr w:type="spellStart"/>
            <w:r>
              <w:t>spreekkamer</w:t>
            </w:r>
            <w:proofErr w:type="spellEnd"/>
            <w:r>
              <w:t xml:space="preserve"> </w:t>
            </w:r>
          </w:p>
        </w:tc>
      </w:tr>
      <w:tr w:rsidR="0010369A" w:rsidRPr="00EC7D4B" w14:paraId="7A6FC1B7" w14:textId="77777777" w:rsidTr="00FB1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C423959" w14:textId="77777777" w:rsidR="0010369A" w:rsidRDefault="0010369A" w:rsidP="00FB1955">
            <w:proofErr w:type="spellStart"/>
            <w:r>
              <w:rPr>
                <w:b w:val="0"/>
                <w:bCs w:val="0"/>
              </w:rPr>
              <w:t>Intervisie</w:t>
            </w:r>
            <w:proofErr w:type="spellEnd"/>
          </w:p>
          <w:p w14:paraId="239EE865" w14:textId="77777777" w:rsidR="0010369A" w:rsidRDefault="0010369A" w:rsidP="00FB1955">
            <w:pPr>
              <w:rPr>
                <w:b w:val="0"/>
                <w:bCs w:val="0"/>
              </w:rPr>
            </w:pPr>
          </w:p>
        </w:tc>
        <w:tc>
          <w:tcPr>
            <w:tcW w:w="6404" w:type="dxa"/>
          </w:tcPr>
          <w:p w14:paraId="22463519" w14:textId="77777777" w:rsidR="0010369A" w:rsidRPr="00EC7D4B" w:rsidRDefault="0010369A" w:rsidP="00FB1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SMART, </w:t>
            </w:r>
            <w:proofErr w:type="spellStart"/>
            <w:r>
              <w:t>intervisie</w:t>
            </w:r>
            <w:proofErr w:type="spellEnd"/>
            <w:r>
              <w:t xml:space="preserve"> </w:t>
            </w:r>
            <w:proofErr w:type="spellStart"/>
            <w:r>
              <w:t>spel</w:t>
            </w:r>
            <w:proofErr w:type="spellEnd"/>
            <w:r>
              <w:t xml:space="preserve"> , MAPJEM, </w:t>
            </w:r>
            <w:proofErr w:type="spellStart"/>
            <w:r>
              <w:t>positieve</w:t>
            </w:r>
            <w:proofErr w:type="spellEnd"/>
            <w:r>
              <w:t xml:space="preserve"> </w:t>
            </w:r>
            <w:proofErr w:type="spellStart"/>
            <w:r>
              <w:t>intervisie</w:t>
            </w:r>
            <w:proofErr w:type="spellEnd"/>
            <w:r>
              <w:t xml:space="preserve"> </w:t>
            </w:r>
          </w:p>
        </w:tc>
      </w:tr>
    </w:tbl>
    <w:p w14:paraId="6BC977DD" w14:textId="44A24BC2" w:rsidR="00302CF7" w:rsidRPr="00913892" w:rsidRDefault="00302CF7"/>
    <w:sectPr w:rsidR="00302CF7" w:rsidRPr="00913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33EA9"/>
    <w:multiLevelType w:val="hybridMultilevel"/>
    <w:tmpl w:val="4FD618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F1351"/>
    <w:multiLevelType w:val="hybridMultilevel"/>
    <w:tmpl w:val="6F06A0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870F9"/>
    <w:multiLevelType w:val="hybridMultilevel"/>
    <w:tmpl w:val="4C08226C"/>
    <w:lvl w:ilvl="0" w:tplc="4FA4D3A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64A56"/>
    <w:multiLevelType w:val="hybridMultilevel"/>
    <w:tmpl w:val="396C2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D386E"/>
    <w:multiLevelType w:val="hybridMultilevel"/>
    <w:tmpl w:val="1CC2AC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81563"/>
    <w:multiLevelType w:val="hybridMultilevel"/>
    <w:tmpl w:val="77DCD4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E2639"/>
    <w:multiLevelType w:val="hybridMultilevel"/>
    <w:tmpl w:val="34E6E1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86D1D"/>
    <w:multiLevelType w:val="hybridMultilevel"/>
    <w:tmpl w:val="5060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8D"/>
    <w:rsid w:val="00017969"/>
    <w:rsid w:val="000A2D79"/>
    <w:rsid w:val="000D4B6D"/>
    <w:rsid w:val="0010369A"/>
    <w:rsid w:val="00137AB0"/>
    <w:rsid w:val="00166742"/>
    <w:rsid w:val="001A750F"/>
    <w:rsid w:val="0022768D"/>
    <w:rsid w:val="00237E2F"/>
    <w:rsid w:val="00282351"/>
    <w:rsid w:val="002C0856"/>
    <w:rsid w:val="00302CF7"/>
    <w:rsid w:val="00302D65"/>
    <w:rsid w:val="00342D1A"/>
    <w:rsid w:val="003A1F76"/>
    <w:rsid w:val="00413B6C"/>
    <w:rsid w:val="00437407"/>
    <w:rsid w:val="004A23EE"/>
    <w:rsid w:val="006449A2"/>
    <w:rsid w:val="006656C6"/>
    <w:rsid w:val="006C24BA"/>
    <w:rsid w:val="00756779"/>
    <w:rsid w:val="008011DF"/>
    <w:rsid w:val="008C0597"/>
    <w:rsid w:val="008D5236"/>
    <w:rsid w:val="00902A70"/>
    <w:rsid w:val="00903A8E"/>
    <w:rsid w:val="00913892"/>
    <w:rsid w:val="0095184D"/>
    <w:rsid w:val="009723AD"/>
    <w:rsid w:val="00984834"/>
    <w:rsid w:val="009A2A64"/>
    <w:rsid w:val="009A6802"/>
    <w:rsid w:val="00A072A6"/>
    <w:rsid w:val="00A4043A"/>
    <w:rsid w:val="00A5546C"/>
    <w:rsid w:val="00B14C7A"/>
    <w:rsid w:val="00B84FAC"/>
    <w:rsid w:val="00C221BC"/>
    <w:rsid w:val="00CB6575"/>
    <w:rsid w:val="00CE66B5"/>
    <w:rsid w:val="00D17789"/>
    <w:rsid w:val="00D42B7B"/>
    <w:rsid w:val="00D56D45"/>
    <w:rsid w:val="00D679D6"/>
    <w:rsid w:val="00E03427"/>
    <w:rsid w:val="00E95D8B"/>
    <w:rsid w:val="00EF5D1B"/>
    <w:rsid w:val="00F302C6"/>
    <w:rsid w:val="00F712DF"/>
    <w:rsid w:val="00F84D9B"/>
    <w:rsid w:val="00FB1955"/>
    <w:rsid w:val="00FC75A8"/>
    <w:rsid w:val="00FD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2581"/>
  <w15:chartTrackingRefBased/>
  <w15:docId w15:val="{E4956F1F-89B6-4508-84D3-CA563F53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27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5184D"/>
    <w:pPr>
      <w:ind w:left="720"/>
      <w:contextualSpacing/>
    </w:pPr>
  </w:style>
  <w:style w:type="table" w:styleId="Lichtelijst-accent1">
    <w:name w:val="Light List Accent 1"/>
    <w:basedOn w:val="Standaardtabel"/>
    <w:uiPriority w:val="61"/>
    <w:rsid w:val="00984834"/>
    <w:pPr>
      <w:spacing w:after="0" w:line="240" w:lineRule="auto"/>
    </w:pPr>
    <w:rPr>
      <w:rFonts w:eastAsiaTheme="minorEastAsia"/>
      <w:sz w:val="24"/>
      <w:szCs w:val="24"/>
      <w:lang w:val="en-GB"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Geenafstand">
    <w:name w:val="No Spacing"/>
    <w:uiPriority w:val="1"/>
    <w:qFormat/>
    <w:rsid w:val="00984834"/>
    <w:pPr>
      <w:spacing w:after="0" w:line="240" w:lineRule="auto"/>
    </w:pPr>
    <w:rPr>
      <w:rFonts w:eastAsiaTheme="minorEastAsia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529F-9D56-4CAB-9758-958D548C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987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van der Lugt</dc:creator>
  <cp:keywords/>
  <dc:description/>
  <cp:lastModifiedBy>Claudia van der Lugt</cp:lastModifiedBy>
  <cp:revision>2</cp:revision>
  <dcterms:created xsi:type="dcterms:W3CDTF">2020-04-22T15:43:00Z</dcterms:created>
  <dcterms:modified xsi:type="dcterms:W3CDTF">2020-04-22T15:43:00Z</dcterms:modified>
</cp:coreProperties>
</file>